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4E0125" w14:textId="34391553" w:rsidR="006F29F3" w:rsidRPr="00294F06" w:rsidRDefault="006F29F3" w:rsidP="006F29F3">
      <w:pPr>
        <w:spacing w:after="0"/>
        <w:ind w:left="6379"/>
        <w:jc w:val="both"/>
        <w:rPr>
          <w:rFonts w:ascii="Times New Roman" w:hAnsi="Times New Roman" w:cs="Times New Roman"/>
          <w:sz w:val="24"/>
          <w:szCs w:val="28"/>
        </w:rPr>
      </w:pPr>
      <w:r w:rsidRPr="00294F06">
        <w:rPr>
          <w:rFonts w:ascii="Times New Roman" w:hAnsi="Times New Roman" w:cs="Times New Roman"/>
          <w:sz w:val="24"/>
          <w:szCs w:val="28"/>
        </w:rPr>
        <w:t>Приложение к постановлению администрации Черемховского районного муниципального образования</w:t>
      </w:r>
    </w:p>
    <w:p w14:paraId="6F8EEFFC" w14:textId="77777777" w:rsidR="006F29F3" w:rsidRPr="00294F06" w:rsidRDefault="006F29F3" w:rsidP="006F29F3">
      <w:pPr>
        <w:spacing w:after="0"/>
        <w:ind w:left="6379"/>
        <w:jc w:val="both"/>
        <w:rPr>
          <w:rFonts w:ascii="Times New Roman" w:hAnsi="Times New Roman" w:cs="Times New Roman"/>
          <w:sz w:val="24"/>
          <w:szCs w:val="28"/>
        </w:rPr>
      </w:pPr>
      <w:r w:rsidRPr="00294F06">
        <w:rPr>
          <w:rFonts w:ascii="Times New Roman" w:hAnsi="Times New Roman" w:cs="Times New Roman"/>
          <w:sz w:val="24"/>
          <w:szCs w:val="28"/>
        </w:rPr>
        <w:t>от _______________ № ______</w:t>
      </w:r>
    </w:p>
    <w:p w14:paraId="59998703" w14:textId="77777777" w:rsidR="006F29F3" w:rsidRPr="00294F06" w:rsidRDefault="006F29F3" w:rsidP="00F26D0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1DD70A7" w14:textId="22602DAC" w:rsidR="00EE6548" w:rsidRPr="00294F06" w:rsidRDefault="00744CE0" w:rsidP="00F26D0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4F06">
        <w:rPr>
          <w:rFonts w:ascii="Times New Roman" w:hAnsi="Times New Roman" w:cs="Times New Roman"/>
          <w:b/>
          <w:sz w:val="28"/>
          <w:szCs w:val="28"/>
        </w:rPr>
        <w:t>Бюджетный прогноз Черемховского районного муниципального образования на долгосрочный период до 202</w:t>
      </w:r>
      <w:r w:rsidR="003237DD" w:rsidRPr="00294F06">
        <w:rPr>
          <w:rFonts w:ascii="Times New Roman" w:hAnsi="Times New Roman" w:cs="Times New Roman"/>
          <w:b/>
          <w:sz w:val="28"/>
          <w:szCs w:val="28"/>
        </w:rPr>
        <w:t>9</w:t>
      </w:r>
      <w:r w:rsidRPr="00294F06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14:paraId="5737AC74" w14:textId="77777777" w:rsidR="00D47675" w:rsidRPr="00294F06" w:rsidRDefault="00D47675" w:rsidP="00D47675">
      <w:pPr>
        <w:pStyle w:val="a3"/>
        <w:numPr>
          <w:ilvl w:val="0"/>
          <w:numId w:val="9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4F06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14:paraId="0DDFCCAA" w14:textId="37DEA712" w:rsidR="00744CE0" w:rsidRPr="00294F06" w:rsidRDefault="00744CE0" w:rsidP="00F26D0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4F06">
        <w:rPr>
          <w:rFonts w:ascii="Times New Roman" w:hAnsi="Times New Roman" w:cs="Times New Roman"/>
          <w:sz w:val="28"/>
          <w:szCs w:val="28"/>
        </w:rPr>
        <w:t>Бюджетный прогноз Черемховского районного муниципального образования на долгосрочный период до 202</w:t>
      </w:r>
      <w:r w:rsidR="003237DD" w:rsidRPr="00294F06">
        <w:rPr>
          <w:rFonts w:ascii="Times New Roman" w:hAnsi="Times New Roman" w:cs="Times New Roman"/>
          <w:sz w:val="28"/>
          <w:szCs w:val="28"/>
        </w:rPr>
        <w:t>9</w:t>
      </w:r>
      <w:r w:rsidRPr="00294F06">
        <w:rPr>
          <w:rFonts w:ascii="Times New Roman" w:hAnsi="Times New Roman" w:cs="Times New Roman"/>
          <w:sz w:val="28"/>
          <w:szCs w:val="28"/>
        </w:rPr>
        <w:t xml:space="preserve"> года (далее – бюджетный прогноз) разработан на основе </w:t>
      </w:r>
      <w:r w:rsidR="003F59E9" w:rsidRPr="00294F06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Pr="00294F06">
        <w:rPr>
          <w:rFonts w:ascii="Times New Roman" w:hAnsi="Times New Roman" w:cs="Times New Roman"/>
          <w:sz w:val="28"/>
          <w:szCs w:val="28"/>
        </w:rPr>
        <w:t>долг</w:t>
      </w:r>
      <w:r w:rsidR="008E14E6" w:rsidRPr="00294F06">
        <w:rPr>
          <w:rFonts w:ascii="Times New Roman" w:hAnsi="Times New Roman" w:cs="Times New Roman"/>
          <w:sz w:val="28"/>
          <w:szCs w:val="28"/>
        </w:rPr>
        <w:t>о</w:t>
      </w:r>
      <w:r w:rsidRPr="00294F06">
        <w:rPr>
          <w:rFonts w:ascii="Times New Roman" w:hAnsi="Times New Roman" w:cs="Times New Roman"/>
          <w:sz w:val="28"/>
          <w:szCs w:val="28"/>
        </w:rPr>
        <w:t>срочного прогноза социально – экономическо</w:t>
      </w:r>
      <w:r w:rsidR="00E00100" w:rsidRPr="00294F06">
        <w:rPr>
          <w:rFonts w:ascii="Times New Roman" w:hAnsi="Times New Roman" w:cs="Times New Roman"/>
          <w:sz w:val="28"/>
          <w:szCs w:val="28"/>
        </w:rPr>
        <w:t>го развития Черемховского районного муниципального образования</w:t>
      </w:r>
      <w:r w:rsidRPr="00294F06">
        <w:rPr>
          <w:rFonts w:ascii="Times New Roman" w:hAnsi="Times New Roman" w:cs="Times New Roman"/>
          <w:sz w:val="28"/>
          <w:szCs w:val="28"/>
        </w:rPr>
        <w:t xml:space="preserve"> на </w:t>
      </w:r>
      <w:r w:rsidR="004411E3" w:rsidRPr="00294F06">
        <w:rPr>
          <w:rFonts w:ascii="Times New Roman" w:hAnsi="Times New Roman" w:cs="Times New Roman"/>
          <w:sz w:val="28"/>
          <w:szCs w:val="28"/>
        </w:rPr>
        <w:t>20</w:t>
      </w:r>
      <w:r w:rsidR="003F59E9" w:rsidRPr="00294F06">
        <w:rPr>
          <w:rFonts w:ascii="Times New Roman" w:hAnsi="Times New Roman" w:cs="Times New Roman"/>
          <w:sz w:val="28"/>
          <w:szCs w:val="28"/>
        </w:rPr>
        <w:t>24</w:t>
      </w:r>
      <w:r w:rsidR="004411E3" w:rsidRPr="00294F06">
        <w:rPr>
          <w:rFonts w:ascii="Times New Roman" w:hAnsi="Times New Roman" w:cs="Times New Roman"/>
          <w:sz w:val="28"/>
          <w:szCs w:val="28"/>
        </w:rPr>
        <w:t xml:space="preserve"> -</w:t>
      </w:r>
      <w:r w:rsidRPr="00294F06">
        <w:rPr>
          <w:rFonts w:ascii="Times New Roman" w:hAnsi="Times New Roman" w:cs="Times New Roman"/>
          <w:sz w:val="28"/>
          <w:szCs w:val="28"/>
        </w:rPr>
        <w:t xml:space="preserve"> </w:t>
      </w:r>
      <w:r w:rsidR="003E59A3" w:rsidRPr="00294F06">
        <w:rPr>
          <w:rFonts w:ascii="Times New Roman" w:hAnsi="Times New Roman" w:cs="Times New Roman"/>
          <w:sz w:val="28"/>
          <w:szCs w:val="28"/>
        </w:rPr>
        <w:t>20</w:t>
      </w:r>
      <w:r w:rsidR="003F59E9" w:rsidRPr="00294F06">
        <w:rPr>
          <w:rFonts w:ascii="Times New Roman" w:hAnsi="Times New Roman" w:cs="Times New Roman"/>
          <w:sz w:val="28"/>
          <w:szCs w:val="28"/>
        </w:rPr>
        <w:t>36</w:t>
      </w:r>
      <w:r w:rsidR="003E59A3" w:rsidRPr="00294F06">
        <w:rPr>
          <w:rFonts w:ascii="Times New Roman" w:hAnsi="Times New Roman" w:cs="Times New Roman"/>
          <w:sz w:val="28"/>
          <w:szCs w:val="28"/>
        </w:rPr>
        <w:t xml:space="preserve"> год</w:t>
      </w:r>
      <w:r w:rsidR="004411E3" w:rsidRPr="00294F06">
        <w:rPr>
          <w:rFonts w:ascii="Times New Roman" w:hAnsi="Times New Roman" w:cs="Times New Roman"/>
          <w:sz w:val="28"/>
          <w:szCs w:val="28"/>
        </w:rPr>
        <w:t>ы</w:t>
      </w:r>
      <w:r w:rsidR="007058A6" w:rsidRPr="00294F06">
        <w:rPr>
          <w:rFonts w:ascii="Times New Roman" w:hAnsi="Times New Roman" w:cs="Times New Roman"/>
          <w:sz w:val="28"/>
          <w:szCs w:val="28"/>
        </w:rPr>
        <w:t xml:space="preserve"> (далее – долгосрочный прогноз СЭР)</w:t>
      </w:r>
      <w:r w:rsidR="008E14E6" w:rsidRPr="00294F06">
        <w:rPr>
          <w:rFonts w:ascii="Times New Roman" w:hAnsi="Times New Roman" w:cs="Times New Roman"/>
          <w:sz w:val="28"/>
          <w:szCs w:val="28"/>
        </w:rPr>
        <w:t>, с учетом основных направлений бюджетной и налоговой политики</w:t>
      </w:r>
      <w:r w:rsidR="00AA7C68" w:rsidRPr="00294F06">
        <w:rPr>
          <w:rFonts w:ascii="Times New Roman" w:hAnsi="Times New Roman" w:cs="Times New Roman"/>
          <w:sz w:val="28"/>
          <w:szCs w:val="28"/>
        </w:rPr>
        <w:t xml:space="preserve"> Черемховского районного муниципального образования</w:t>
      </w:r>
      <w:r w:rsidR="00374944" w:rsidRPr="00294F06">
        <w:rPr>
          <w:rFonts w:ascii="Times New Roman" w:hAnsi="Times New Roman" w:cs="Times New Roman"/>
          <w:sz w:val="28"/>
          <w:szCs w:val="28"/>
        </w:rPr>
        <w:t>. Бюджетный прогноз разработан в условиях налогового и бюджетного законодательства, действующего на момент его составления</w:t>
      </w:r>
      <w:r w:rsidR="00FC6E28" w:rsidRPr="00294F06">
        <w:rPr>
          <w:rFonts w:ascii="Times New Roman" w:hAnsi="Times New Roman" w:cs="Times New Roman"/>
          <w:sz w:val="28"/>
          <w:szCs w:val="28"/>
        </w:rPr>
        <w:t>.</w:t>
      </w:r>
    </w:p>
    <w:p w14:paraId="5DBB4629" w14:textId="1694FAD9" w:rsidR="00052641" w:rsidRPr="00294F06" w:rsidRDefault="00052641" w:rsidP="00F26D0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4F06">
        <w:rPr>
          <w:rFonts w:ascii="Times New Roman" w:hAnsi="Times New Roman" w:cs="Times New Roman"/>
          <w:sz w:val="28"/>
          <w:szCs w:val="28"/>
        </w:rPr>
        <w:t xml:space="preserve">Целью разработки бюджетного прогноза является оценка </w:t>
      </w:r>
      <w:r w:rsidR="00891DCB" w:rsidRPr="00294F06">
        <w:rPr>
          <w:rFonts w:ascii="Times New Roman" w:hAnsi="Times New Roman" w:cs="Times New Roman"/>
          <w:sz w:val="28"/>
          <w:szCs w:val="28"/>
        </w:rPr>
        <w:t>основных</w:t>
      </w:r>
      <w:r w:rsidRPr="00294F06">
        <w:rPr>
          <w:rFonts w:ascii="Times New Roman" w:hAnsi="Times New Roman" w:cs="Times New Roman"/>
          <w:sz w:val="28"/>
          <w:szCs w:val="28"/>
        </w:rPr>
        <w:t xml:space="preserve"> параметров бюджета Черемховского районного муниципального образования (далее – бюджет района)</w:t>
      </w:r>
      <w:r w:rsidR="00891DCB" w:rsidRPr="00294F06">
        <w:rPr>
          <w:rFonts w:ascii="Times New Roman" w:hAnsi="Times New Roman" w:cs="Times New Roman"/>
          <w:sz w:val="28"/>
          <w:szCs w:val="28"/>
        </w:rPr>
        <w:t xml:space="preserve"> и консолидированного бюджета района на долгосрочный период,</w:t>
      </w:r>
      <w:r w:rsidRPr="00294F06">
        <w:rPr>
          <w:rFonts w:ascii="Times New Roman" w:hAnsi="Times New Roman" w:cs="Times New Roman"/>
          <w:sz w:val="28"/>
          <w:szCs w:val="28"/>
        </w:rPr>
        <w:t xml:space="preserve"> позволяющая обеспечить необходимый уровень сбалансированности</w:t>
      </w:r>
      <w:r w:rsidR="00891DCB" w:rsidRPr="00294F06">
        <w:rPr>
          <w:rFonts w:ascii="Times New Roman" w:hAnsi="Times New Roman" w:cs="Times New Roman"/>
          <w:sz w:val="28"/>
          <w:szCs w:val="28"/>
        </w:rPr>
        <w:t xml:space="preserve"> местного</w:t>
      </w:r>
      <w:r w:rsidRPr="00294F06">
        <w:rPr>
          <w:rFonts w:ascii="Times New Roman" w:hAnsi="Times New Roman" w:cs="Times New Roman"/>
          <w:sz w:val="28"/>
          <w:szCs w:val="28"/>
        </w:rPr>
        <w:t xml:space="preserve"> бюджета и достижения стратегических целей социально – экономического развития Черемховского района.</w:t>
      </w:r>
    </w:p>
    <w:p w14:paraId="747F79C5" w14:textId="415E683C" w:rsidR="00201867" w:rsidRPr="00294F06" w:rsidRDefault="00052641" w:rsidP="00F26D0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4F06">
        <w:rPr>
          <w:rFonts w:ascii="Times New Roman" w:hAnsi="Times New Roman" w:cs="Times New Roman"/>
          <w:sz w:val="28"/>
          <w:szCs w:val="28"/>
        </w:rPr>
        <w:t xml:space="preserve">Бюджетный прогноз </w:t>
      </w:r>
      <w:r w:rsidR="000B2CD4" w:rsidRPr="00294F06">
        <w:rPr>
          <w:rFonts w:ascii="Times New Roman" w:hAnsi="Times New Roman" w:cs="Times New Roman"/>
          <w:sz w:val="28"/>
          <w:szCs w:val="28"/>
        </w:rPr>
        <w:t>является инструментом бюджетного планирования, учитываемым при формировании проекта бюджета, разработке (корректировке) документов стратегического планирования, включая муниципальные программы, принятии решений об осуществлении (изменении сроков, условий) капитальных вложений в объекты муниципальной собственности и иных решений, оказывающих существенное влияние на сбалансированность бюджета района</w:t>
      </w:r>
      <w:r w:rsidR="00201867" w:rsidRPr="00294F06">
        <w:rPr>
          <w:rFonts w:ascii="Times New Roman" w:hAnsi="Times New Roman" w:cs="Times New Roman"/>
          <w:sz w:val="28"/>
          <w:szCs w:val="28"/>
        </w:rPr>
        <w:t>.</w:t>
      </w:r>
    </w:p>
    <w:p w14:paraId="31A3D704" w14:textId="77777777" w:rsidR="00052641" w:rsidRPr="00294F06" w:rsidRDefault="00052641" w:rsidP="00F26D0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00BB71D" w14:textId="1DC123EA" w:rsidR="004F6182" w:rsidRPr="00294F06" w:rsidRDefault="004F6182" w:rsidP="004F6182">
      <w:pPr>
        <w:pStyle w:val="a4"/>
        <w:spacing w:line="276" w:lineRule="auto"/>
        <w:ind w:firstLine="709"/>
        <w:jc w:val="center"/>
        <w:rPr>
          <w:b/>
          <w:sz w:val="28"/>
          <w:szCs w:val="28"/>
        </w:rPr>
      </w:pPr>
      <w:r w:rsidRPr="00294F06">
        <w:rPr>
          <w:b/>
          <w:sz w:val="28"/>
          <w:szCs w:val="28"/>
        </w:rPr>
        <w:t xml:space="preserve">2. </w:t>
      </w:r>
      <w:r w:rsidR="009D163B" w:rsidRPr="00294F06">
        <w:rPr>
          <w:b/>
          <w:sz w:val="28"/>
          <w:szCs w:val="28"/>
        </w:rPr>
        <w:t>Основные итоги исполнения районного бюджета</w:t>
      </w:r>
    </w:p>
    <w:p w14:paraId="423E74C0" w14:textId="38552CCC" w:rsidR="004F6182" w:rsidRPr="00294F06" w:rsidRDefault="004F6182" w:rsidP="00D47675">
      <w:pPr>
        <w:pStyle w:val="a4"/>
        <w:spacing w:line="276" w:lineRule="auto"/>
        <w:ind w:firstLine="709"/>
        <w:jc w:val="center"/>
        <w:rPr>
          <w:b/>
          <w:sz w:val="28"/>
          <w:szCs w:val="28"/>
        </w:rPr>
      </w:pPr>
    </w:p>
    <w:tbl>
      <w:tblPr>
        <w:tblW w:w="8820" w:type="dxa"/>
        <w:tblLook w:val="04A0" w:firstRow="1" w:lastRow="0" w:firstColumn="1" w:lastColumn="0" w:noHBand="0" w:noVBand="1"/>
      </w:tblPr>
      <w:tblGrid>
        <w:gridCol w:w="3100"/>
        <w:gridCol w:w="1580"/>
        <w:gridCol w:w="1280"/>
        <w:gridCol w:w="1280"/>
        <w:gridCol w:w="1580"/>
      </w:tblGrid>
      <w:tr w:rsidR="002C7F76" w:rsidRPr="00294F06" w14:paraId="083A63A4" w14:textId="77777777" w:rsidTr="002C7F76">
        <w:trPr>
          <w:trHeight w:val="1005"/>
        </w:trPr>
        <w:tc>
          <w:tcPr>
            <w:tcW w:w="88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6664EC" w14:textId="77777777" w:rsidR="002C7F76" w:rsidRPr="00294F06" w:rsidRDefault="002C7F76" w:rsidP="002C7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4F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 итоги исполнения бюджета района и консолидированного бюджета Черемховского районного муниципального образования в 2020 - 2023 годах</w:t>
            </w:r>
          </w:p>
        </w:tc>
      </w:tr>
      <w:tr w:rsidR="002C7F76" w:rsidRPr="00294F06" w14:paraId="5E63712A" w14:textId="77777777" w:rsidTr="002C7F76">
        <w:trPr>
          <w:trHeight w:val="315"/>
        </w:trPr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D3D01" w14:textId="77777777" w:rsidR="002C7F76" w:rsidRPr="00294F06" w:rsidRDefault="002C7F76" w:rsidP="002C7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A3291" w14:textId="77777777" w:rsidR="002C7F76" w:rsidRPr="00294F06" w:rsidRDefault="002C7F76" w:rsidP="002C7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2D165" w14:textId="77777777" w:rsidR="002C7F76" w:rsidRPr="00294F06" w:rsidRDefault="002C7F76" w:rsidP="002C7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7FF1D" w14:textId="77777777" w:rsidR="002C7F76" w:rsidRPr="00294F06" w:rsidRDefault="002C7F76" w:rsidP="002C7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2B2D4" w14:textId="77777777" w:rsidR="002C7F76" w:rsidRPr="00294F06" w:rsidRDefault="002C7F76" w:rsidP="002C7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F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 руб.</w:t>
            </w:r>
          </w:p>
        </w:tc>
      </w:tr>
      <w:tr w:rsidR="002C7F76" w:rsidRPr="00294F06" w14:paraId="5E85EB60" w14:textId="77777777" w:rsidTr="002C7F76">
        <w:trPr>
          <w:trHeight w:val="510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F945BB" w14:textId="77777777" w:rsidR="002C7F76" w:rsidRPr="00294F06" w:rsidRDefault="002C7F76" w:rsidP="002C7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4F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4D8DF" w14:textId="77777777" w:rsidR="002C7F76" w:rsidRPr="00294F06" w:rsidRDefault="002C7F76" w:rsidP="002C7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4F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 год</w:t>
            </w:r>
            <w:r w:rsidRPr="00294F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(факт)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0B6DB" w14:textId="77777777" w:rsidR="002C7F76" w:rsidRPr="00294F06" w:rsidRDefault="002C7F76" w:rsidP="002C7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4F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 год</w:t>
            </w:r>
            <w:r w:rsidRPr="00294F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(факт)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3D337" w14:textId="77777777" w:rsidR="002C7F76" w:rsidRPr="00294F06" w:rsidRDefault="002C7F76" w:rsidP="002C7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4F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 год (факт)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AAEEF" w14:textId="77777777" w:rsidR="002C7F76" w:rsidRPr="00294F06" w:rsidRDefault="002C7F76" w:rsidP="002C7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4F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на 01.10.2023</w:t>
            </w:r>
          </w:p>
        </w:tc>
      </w:tr>
      <w:tr w:rsidR="002C7F76" w:rsidRPr="00294F06" w14:paraId="6E005A74" w14:textId="77777777" w:rsidTr="002C7F76">
        <w:trPr>
          <w:trHeight w:val="315"/>
        </w:trPr>
        <w:tc>
          <w:tcPr>
            <w:tcW w:w="8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A3B916" w14:textId="77777777" w:rsidR="002C7F76" w:rsidRPr="00294F06" w:rsidRDefault="002C7F76" w:rsidP="002C7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4F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Консолидированный бюджет</w:t>
            </w:r>
          </w:p>
        </w:tc>
      </w:tr>
      <w:tr w:rsidR="002C7F76" w:rsidRPr="00294F06" w14:paraId="3F8B0DA5" w14:textId="77777777" w:rsidTr="003E1B2C">
        <w:trPr>
          <w:trHeight w:val="315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9B0FB3" w14:textId="77777777" w:rsidR="002C7F76" w:rsidRPr="00294F06" w:rsidRDefault="002C7F76" w:rsidP="002C7F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4F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ДОХОДЫ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60DBC" w14:textId="77777777" w:rsidR="002C7F76" w:rsidRPr="00294F06" w:rsidRDefault="002C7F76" w:rsidP="003E1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4F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1 608 609,2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9B89F" w14:textId="77777777" w:rsidR="002C7F76" w:rsidRPr="00294F06" w:rsidRDefault="002C7F76" w:rsidP="003E1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4F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1 676 402,2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C5EA4" w14:textId="77777777" w:rsidR="002C7F76" w:rsidRPr="00294F06" w:rsidRDefault="002C7F76" w:rsidP="003E1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4F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2 030 963,1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779DD" w14:textId="77777777" w:rsidR="002C7F76" w:rsidRPr="00294F06" w:rsidRDefault="002C7F76" w:rsidP="003E1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4F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1 470 301,0</w:t>
            </w:r>
          </w:p>
        </w:tc>
      </w:tr>
      <w:tr w:rsidR="002C7F76" w:rsidRPr="00294F06" w14:paraId="1BDBF368" w14:textId="77777777" w:rsidTr="003E1B2C">
        <w:trPr>
          <w:trHeight w:val="315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973E2B" w14:textId="77777777" w:rsidR="002C7F76" w:rsidRPr="00294F06" w:rsidRDefault="002C7F76" w:rsidP="002C7F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4F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Налоговые и неналоговые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38DF8C" w14:textId="77777777" w:rsidR="002C7F76" w:rsidRPr="00294F06" w:rsidRDefault="002C7F76" w:rsidP="003E1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4F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200 385,8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4D53A" w14:textId="77777777" w:rsidR="002C7F76" w:rsidRPr="00294F06" w:rsidRDefault="002C7F76" w:rsidP="003E1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4F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234 971,4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4E3F7" w14:textId="77777777" w:rsidR="002C7F76" w:rsidRPr="00294F06" w:rsidRDefault="002C7F76" w:rsidP="003E1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4F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256 333,1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A6906" w14:textId="77777777" w:rsidR="002C7F76" w:rsidRPr="00294F06" w:rsidRDefault="002C7F76" w:rsidP="003E1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4F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185 964,6</w:t>
            </w:r>
          </w:p>
        </w:tc>
      </w:tr>
      <w:tr w:rsidR="002C7F76" w:rsidRPr="00294F06" w14:paraId="5589938A" w14:textId="77777777" w:rsidTr="003E1B2C">
        <w:trPr>
          <w:trHeight w:val="769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15A9A8" w14:textId="77777777" w:rsidR="002C7F76" w:rsidRPr="00294F06" w:rsidRDefault="002C7F76" w:rsidP="002C7F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94F0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Темпы роста налоговых и неналоговых доходов, %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A79CF" w14:textId="77777777" w:rsidR="002C7F76" w:rsidRPr="00294F06" w:rsidRDefault="002C7F76" w:rsidP="003E1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94F0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FC3A2" w14:textId="77777777" w:rsidR="002C7F76" w:rsidRPr="00294F06" w:rsidRDefault="002C7F76" w:rsidP="003E1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94F0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0D1A0" w14:textId="77777777" w:rsidR="002C7F76" w:rsidRPr="00294F06" w:rsidRDefault="002C7F76" w:rsidP="003E1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94F0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6D4AB" w14:textId="77777777" w:rsidR="002C7F76" w:rsidRPr="00294F06" w:rsidRDefault="002C7F76" w:rsidP="003E1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94F0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106,3*</w:t>
            </w:r>
          </w:p>
        </w:tc>
      </w:tr>
      <w:tr w:rsidR="002C7F76" w:rsidRPr="00294F06" w14:paraId="2CC141A0" w14:textId="77777777" w:rsidTr="003E1B2C">
        <w:trPr>
          <w:trHeight w:val="4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DF2CC" w14:textId="77777777" w:rsidR="002C7F76" w:rsidRPr="00294F06" w:rsidRDefault="002C7F76" w:rsidP="002C7F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4F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Безвозмездные поступления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83188" w14:textId="77777777" w:rsidR="002C7F76" w:rsidRPr="00294F06" w:rsidRDefault="002C7F76" w:rsidP="003E1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4F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1 408 223,5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11BCC" w14:textId="77777777" w:rsidR="002C7F76" w:rsidRPr="00294F06" w:rsidRDefault="002C7F76" w:rsidP="003E1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4F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1 441 430,8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468CF" w14:textId="77777777" w:rsidR="002C7F76" w:rsidRPr="00294F06" w:rsidRDefault="002C7F76" w:rsidP="003E1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4F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1 774 630,1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57EE1" w14:textId="77777777" w:rsidR="002C7F76" w:rsidRPr="00294F06" w:rsidRDefault="002C7F76" w:rsidP="003E1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4F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1 284 336,3</w:t>
            </w:r>
          </w:p>
        </w:tc>
      </w:tr>
      <w:tr w:rsidR="002C7F76" w:rsidRPr="00294F06" w14:paraId="3300E885" w14:textId="77777777" w:rsidTr="003E1B2C">
        <w:trPr>
          <w:trHeight w:val="48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FF6055" w14:textId="77777777" w:rsidR="002C7F76" w:rsidRPr="00294F06" w:rsidRDefault="002C7F76" w:rsidP="002C7F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4F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F621D" w14:textId="77777777" w:rsidR="002C7F76" w:rsidRPr="00294F06" w:rsidRDefault="002C7F76" w:rsidP="003E1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4F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1 629 074,1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3C615" w14:textId="77777777" w:rsidR="002C7F76" w:rsidRPr="00294F06" w:rsidRDefault="002C7F76" w:rsidP="003E1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4F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1 652 833,8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2DB68" w14:textId="77777777" w:rsidR="002C7F76" w:rsidRPr="00294F06" w:rsidRDefault="002C7F76" w:rsidP="003E1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4F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2 027 632,5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82570" w14:textId="77777777" w:rsidR="002C7F76" w:rsidRPr="00294F06" w:rsidRDefault="002C7F76" w:rsidP="003E1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4F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1 451 112,8</w:t>
            </w:r>
          </w:p>
        </w:tc>
      </w:tr>
      <w:tr w:rsidR="002C7F76" w:rsidRPr="00294F06" w14:paraId="4767C7C5" w14:textId="77777777" w:rsidTr="003E1B2C">
        <w:trPr>
          <w:trHeight w:val="458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E4FDF3" w14:textId="77777777" w:rsidR="002C7F76" w:rsidRPr="00294F06" w:rsidRDefault="002C7F76" w:rsidP="002C7F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94F0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Темпы роста расходов, %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F1FA2" w14:textId="77777777" w:rsidR="002C7F76" w:rsidRPr="00294F06" w:rsidRDefault="002C7F76" w:rsidP="003E1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94F0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113,2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D40DA" w14:textId="77777777" w:rsidR="002C7F76" w:rsidRPr="00294F06" w:rsidRDefault="002C7F76" w:rsidP="003E1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94F0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101,5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DAB1C" w14:textId="77777777" w:rsidR="002C7F76" w:rsidRPr="00294F06" w:rsidRDefault="002C7F76" w:rsidP="003E1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94F0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122,7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A28B1" w14:textId="77777777" w:rsidR="002C7F76" w:rsidRPr="00294F06" w:rsidRDefault="002C7F76" w:rsidP="003E1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94F0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107,3*</w:t>
            </w:r>
          </w:p>
        </w:tc>
      </w:tr>
      <w:tr w:rsidR="002C7F76" w:rsidRPr="00294F06" w14:paraId="1AD86B22" w14:textId="77777777" w:rsidTr="003E1B2C">
        <w:trPr>
          <w:trHeight w:val="315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67B69E" w14:textId="77777777" w:rsidR="002C7F76" w:rsidRPr="00294F06" w:rsidRDefault="002C7F76" w:rsidP="002C7F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4F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ДЕФИЦИТ (-) / ПРОФИЦИТ (+)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5B45F" w14:textId="77777777" w:rsidR="002C7F76" w:rsidRPr="00294F06" w:rsidRDefault="002C7F76" w:rsidP="003E1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4F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-20 464,9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58CC8" w14:textId="77777777" w:rsidR="002C7F76" w:rsidRPr="00294F06" w:rsidRDefault="002C7F76" w:rsidP="003E1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4F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23 568,4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6C0A2" w14:textId="77777777" w:rsidR="002C7F76" w:rsidRPr="00294F06" w:rsidRDefault="002C7F76" w:rsidP="003E1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4F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3 330,6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8B082" w14:textId="77777777" w:rsidR="002C7F76" w:rsidRPr="00294F06" w:rsidRDefault="002C7F76" w:rsidP="003E1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4F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19 188,2</w:t>
            </w:r>
          </w:p>
        </w:tc>
      </w:tr>
      <w:tr w:rsidR="002C7F76" w:rsidRPr="00294F06" w14:paraId="03FC67F2" w14:textId="77777777" w:rsidTr="003E1B2C">
        <w:trPr>
          <w:trHeight w:val="315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92B8C3" w14:textId="77777777" w:rsidR="002C7F76" w:rsidRPr="00294F06" w:rsidRDefault="002C7F76" w:rsidP="002C7F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4F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МУНИЦИПАЛЬНЫЙ ДОЛГ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700A2" w14:textId="11EB46D0" w:rsidR="002C7F76" w:rsidRPr="00294F06" w:rsidRDefault="002C7F76" w:rsidP="003E1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4F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1 082,20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020FD" w14:textId="111EC548" w:rsidR="002C7F76" w:rsidRPr="00294F06" w:rsidRDefault="002C7F76" w:rsidP="003E1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4F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811,70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E7774" w14:textId="5740F225" w:rsidR="002C7F76" w:rsidRPr="00294F06" w:rsidRDefault="002C7F76" w:rsidP="003E1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4F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541,10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98C68" w14:textId="38C6CF5B" w:rsidR="002C7F76" w:rsidRPr="00294F06" w:rsidRDefault="002C7F76" w:rsidP="003E1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4F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2C7F76" w:rsidRPr="00294F06" w14:paraId="155C8A42" w14:textId="77777777" w:rsidTr="002C7F76">
        <w:trPr>
          <w:trHeight w:val="315"/>
        </w:trPr>
        <w:tc>
          <w:tcPr>
            <w:tcW w:w="8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2C73A1" w14:textId="77777777" w:rsidR="002C7F76" w:rsidRPr="00294F06" w:rsidRDefault="002C7F76" w:rsidP="002C7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4F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Бюджет района</w:t>
            </w:r>
          </w:p>
        </w:tc>
      </w:tr>
      <w:tr w:rsidR="002C7F76" w:rsidRPr="00294F06" w14:paraId="1F0677ED" w14:textId="77777777" w:rsidTr="003E1B2C">
        <w:trPr>
          <w:trHeight w:val="315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30C43F" w14:textId="77777777" w:rsidR="002C7F76" w:rsidRPr="00294F06" w:rsidRDefault="002C7F76" w:rsidP="002C7F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4F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ДОХОДЫ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55630" w14:textId="77777777" w:rsidR="002C7F76" w:rsidRPr="00294F06" w:rsidRDefault="002C7F76" w:rsidP="002C7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4F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1 419 240,3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85D36" w14:textId="77777777" w:rsidR="002C7F76" w:rsidRPr="00294F06" w:rsidRDefault="002C7F76" w:rsidP="002C7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4F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1 519 886,3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C9811" w14:textId="77777777" w:rsidR="002C7F76" w:rsidRPr="00294F06" w:rsidRDefault="002C7F76" w:rsidP="002C7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4F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1 784 717,4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2878A" w14:textId="77777777" w:rsidR="002C7F76" w:rsidRPr="00294F06" w:rsidRDefault="002C7F76" w:rsidP="002C7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4F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1 261 309,5</w:t>
            </w:r>
          </w:p>
        </w:tc>
      </w:tr>
      <w:tr w:rsidR="002C7F76" w:rsidRPr="00294F06" w14:paraId="41FBBAE1" w14:textId="77777777" w:rsidTr="003E1B2C">
        <w:trPr>
          <w:trHeight w:val="518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337AD1" w14:textId="77777777" w:rsidR="002C7F76" w:rsidRPr="00294F06" w:rsidRDefault="002C7F76" w:rsidP="002C7F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4F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Налоговые и неналоговые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B74DA" w14:textId="77777777" w:rsidR="002C7F76" w:rsidRPr="00294F06" w:rsidRDefault="002C7F76" w:rsidP="002C7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4F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139 461,7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E8944" w14:textId="77777777" w:rsidR="002C7F76" w:rsidRPr="00294F06" w:rsidRDefault="002C7F76" w:rsidP="002C7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4F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164 707,7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4C6C6" w14:textId="77777777" w:rsidR="002C7F76" w:rsidRPr="00294F06" w:rsidRDefault="002C7F76" w:rsidP="002C7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4F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181 975,9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A884C" w14:textId="77777777" w:rsidR="002C7F76" w:rsidRPr="00294F06" w:rsidRDefault="002C7F76" w:rsidP="002C7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4F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131 734,4</w:t>
            </w:r>
          </w:p>
        </w:tc>
      </w:tr>
      <w:tr w:rsidR="002C7F76" w:rsidRPr="00294F06" w14:paraId="76278F8E" w14:textId="77777777" w:rsidTr="003E1B2C">
        <w:trPr>
          <w:trHeight w:val="555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3D1989" w14:textId="77777777" w:rsidR="002C7F76" w:rsidRPr="00294F06" w:rsidRDefault="002C7F76" w:rsidP="002C7F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94F0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Темпы роста налоговых и неналоговых доходов, %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987C4" w14:textId="77777777" w:rsidR="002C7F76" w:rsidRPr="00294F06" w:rsidRDefault="002C7F76" w:rsidP="002C7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4F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A52BB" w14:textId="77777777" w:rsidR="002C7F76" w:rsidRPr="00294F06" w:rsidRDefault="002C7F76" w:rsidP="002C7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4F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49252" w14:textId="77777777" w:rsidR="002C7F76" w:rsidRPr="00294F06" w:rsidRDefault="002C7F76" w:rsidP="002C7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4F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E2B14" w14:textId="77777777" w:rsidR="002C7F76" w:rsidRPr="00294F06" w:rsidRDefault="002C7F76" w:rsidP="002C7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4F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104,3*</w:t>
            </w:r>
          </w:p>
        </w:tc>
      </w:tr>
      <w:tr w:rsidR="002C7F76" w:rsidRPr="00294F06" w14:paraId="344A7A99" w14:textId="77777777" w:rsidTr="003E1B2C">
        <w:trPr>
          <w:trHeight w:val="458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BB2D00" w14:textId="77777777" w:rsidR="002C7F76" w:rsidRPr="00294F06" w:rsidRDefault="002C7F76" w:rsidP="002C7F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4F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Безвозмездные поступления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A40ED" w14:textId="77777777" w:rsidR="002C7F76" w:rsidRPr="00294F06" w:rsidRDefault="002C7F76" w:rsidP="002C7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4F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1 279 778,5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99B77" w14:textId="77777777" w:rsidR="002C7F76" w:rsidRPr="00294F06" w:rsidRDefault="002C7F76" w:rsidP="002C7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4F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1 355 178,6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DF621" w14:textId="77777777" w:rsidR="002C7F76" w:rsidRPr="00294F06" w:rsidRDefault="002C7F76" w:rsidP="002C7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4F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1 602 741,5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817EB" w14:textId="77777777" w:rsidR="002C7F76" w:rsidRPr="00294F06" w:rsidRDefault="002C7F76" w:rsidP="002C7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4F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1 129 575,1</w:t>
            </w:r>
          </w:p>
        </w:tc>
      </w:tr>
      <w:tr w:rsidR="002C7F76" w:rsidRPr="00294F06" w14:paraId="4EA19753" w14:textId="77777777" w:rsidTr="003E1B2C">
        <w:trPr>
          <w:trHeight w:val="315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4E0C76" w14:textId="77777777" w:rsidR="002C7F76" w:rsidRPr="00294F06" w:rsidRDefault="002C7F76" w:rsidP="002C7F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4F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0CC47" w14:textId="77777777" w:rsidR="002C7F76" w:rsidRPr="00294F06" w:rsidRDefault="002C7F76" w:rsidP="002C7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4F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1 428 295,4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9AF96" w14:textId="77777777" w:rsidR="002C7F76" w:rsidRPr="00294F06" w:rsidRDefault="002C7F76" w:rsidP="002C7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4F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1 506 967,2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1E7A1" w14:textId="77777777" w:rsidR="002C7F76" w:rsidRPr="00294F06" w:rsidRDefault="002C7F76" w:rsidP="002C7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4F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1 778 575,7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FF908" w14:textId="77777777" w:rsidR="002C7F76" w:rsidRPr="00294F06" w:rsidRDefault="002C7F76" w:rsidP="002C7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4F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1 245 527,2</w:t>
            </w:r>
          </w:p>
        </w:tc>
      </w:tr>
      <w:tr w:rsidR="002C7F76" w:rsidRPr="00294F06" w14:paraId="6EFD5349" w14:textId="77777777" w:rsidTr="003E1B2C">
        <w:trPr>
          <w:trHeight w:val="432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3728E4" w14:textId="77777777" w:rsidR="002C7F76" w:rsidRPr="00294F06" w:rsidRDefault="002C7F76" w:rsidP="002C7F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94F0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Темпы роста расходов, %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86F38" w14:textId="77777777" w:rsidR="002C7F76" w:rsidRPr="00294F06" w:rsidRDefault="002C7F76" w:rsidP="002C7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4F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FA09F" w14:textId="77777777" w:rsidR="002C7F76" w:rsidRPr="00294F06" w:rsidRDefault="002C7F76" w:rsidP="002C7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4F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1AF1B" w14:textId="77777777" w:rsidR="002C7F76" w:rsidRPr="00294F06" w:rsidRDefault="002C7F76" w:rsidP="002C7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4F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77340" w14:textId="77777777" w:rsidR="002C7F76" w:rsidRPr="00294F06" w:rsidRDefault="002C7F76" w:rsidP="002C7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4F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106,7*</w:t>
            </w:r>
          </w:p>
        </w:tc>
      </w:tr>
      <w:tr w:rsidR="002C7F76" w:rsidRPr="00294F06" w14:paraId="55ED07BE" w14:textId="77777777" w:rsidTr="003E1B2C">
        <w:trPr>
          <w:trHeight w:val="612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710D3C" w14:textId="77777777" w:rsidR="002C7F76" w:rsidRPr="00294F06" w:rsidRDefault="002C7F76" w:rsidP="002C7F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4F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ДЕФИЦИТ (-) / ПРОФИЦИТ (+)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57810" w14:textId="77777777" w:rsidR="002C7F76" w:rsidRPr="00294F06" w:rsidRDefault="002C7F76" w:rsidP="002C7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4F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-9 055,1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BB94F" w14:textId="77777777" w:rsidR="002C7F76" w:rsidRPr="00294F06" w:rsidRDefault="002C7F76" w:rsidP="002C7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4F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12 919,1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0C7B8" w14:textId="77777777" w:rsidR="002C7F76" w:rsidRPr="00294F06" w:rsidRDefault="002C7F76" w:rsidP="002C7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4F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6 141,7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AA447" w14:textId="77777777" w:rsidR="002C7F76" w:rsidRPr="00294F06" w:rsidRDefault="002C7F76" w:rsidP="002C7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4F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15 782,3</w:t>
            </w:r>
          </w:p>
        </w:tc>
      </w:tr>
      <w:tr w:rsidR="002C7F76" w:rsidRPr="00294F06" w14:paraId="60D99606" w14:textId="77777777" w:rsidTr="003E1B2C">
        <w:trPr>
          <w:trHeight w:val="315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4ED699" w14:textId="77777777" w:rsidR="002C7F76" w:rsidRPr="00294F06" w:rsidRDefault="002C7F76" w:rsidP="002C7F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4F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 дефицита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B6580" w14:textId="77777777" w:rsidR="002C7F76" w:rsidRPr="00294F06" w:rsidRDefault="002C7F76" w:rsidP="002C7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4F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-6,5%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1C901" w14:textId="77777777" w:rsidR="002C7F76" w:rsidRPr="00294F06" w:rsidRDefault="002C7F76" w:rsidP="002C7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4F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8E0B6" w14:textId="77777777" w:rsidR="002C7F76" w:rsidRPr="00294F06" w:rsidRDefault="002C7F76" w:rsidP="002C7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4F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3,4%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18C8B" w14:textId="77777777" w:rsidR="002C7F76" w:rsidRPr="00294F06" w:rsidRDefault="002C7F76" w:rsidP="002C7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4F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12,0%</w:t>
            </w:r>
          </w:p>
        </w:tc>
      </w:tr>
      <w:tr w:rsidR="002C7F76" w:rsidRPr="00294F06" w14:paraId="48CA82BD" w14:textId="77777777" w:rsidTr="003E1B2C">
        <w:trPr>
          <w:trHeight w:val="48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D42BE" w14:textId="77777777" w:rsidR="002C7F76" w:rsidRPr="00294F06" w:rsidRDefault="002C7F76" w:rsidP="002C7F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4F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МУНИЦИПАЛЬНЫЙ ДОЛГ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D62F58" w14:textId="7F423A7A" w:rsidR="002C7F76" w:rsidRPr="00294F06" w:rsidRDefault="002C7F76" w:rsidP="002C7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4F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E2FEE9" w14:textId="2B1FD66F" w:rsidR="002C7F76" w:rsidRPr="00294F06" w:rsidRDefault="002C7F76" w:rsidP="002C7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4F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5A1679" w14:textId="2FE95DE3" w:rsidR="002C7F76" w:rsidRPr="00294F06" w:rsidRDefault="002C7F76" w:rsidP="002C7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4F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1CF407" w14:textId="35F97D59" w:rsidR="002C7F76" w:rsidRPr="00294F06" w:rsidRDefault="002C7F76" w:rsidP="002C7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4F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2C7F76" w:rsidRPr="00294F06" w14:paraId="4AAF9C10" w14:textId="77777777" w:rsidTr="003E1B2C">
        <w:trPr>
          <w:trHeight w:val="443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067078" w14:textId="77777777" w:rsidR="002C7F76" w:rsidRPr="00294F06" w:rsidRDefault="002C7F76" w:rsidP="002C7F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4F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 муниципального долга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155CF9" w14:textId="77777777" w:rsidR="002C7F76" w:rsidRPr="00294F06" w:rsidRDefault="002C7F76" w:rsidP="002C7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4F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9C8AD5" w14:textId="77777777" w:rsidR="002C7F76" w:rsidRPr="00294F06" w:rsidRDefault="002C7F76" w:rsidP="002C7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4F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86E712" w14:textId="77777777" w:rsidR="002C7F76" w:rsidRPr="00294F06" w:rsidRDefault="002C7F76" w:rsidP="002C7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4F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5B6147" w14:textId="77777777" w:rsidR="002C7F76" w:rsidRPr="00294F06" w:rsidRDefault="002C7F76" w:rsidP="002C7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4F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</w:tbl>
    <w:p w14:paraId="36A4621B" w14:textId="795EC7F1" w:rsidR="002C7F76" w:rsidRPr="00294F06" w:rsidRDefault="003E1B2C" w:rsidP="003E1B2C">
      <w:pPr>
        <w:pStyle w:val="a4"/>
        <w:spacing w:line="276" w:lineRule="auto"/>
        <w:ind w:firstLine="709"/>
        <w:rPr>
          <w:bCs/>
        </w:rPr>
      </w:pPr>
      <w:r w:rsidRPr="00294F06">
        <w:rPr>
          <w:bCs/>
        </w:rPr>
        <w:t>* - по сравнению с аналогичным периодом 2022 года</w:t>
      </w:r>
    </w:p>
    <w:p w14:paraId="2BA0E1A2" w14:textId="77777777" w:rsidR="003E1B2C" w:rsidRPr="00294F06" w:rsidRDefault="003E1B2C" w:rsidP="009D163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C85C224" w14:textId="33DB173D" w:rsidR="004D46AA" w:rsidRPr="00294F06" w:rsidRDefault="00543BA7" w:rsidP="009D163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4F06">
        <w:rPr>
          <w:rFonts w:ascii="Times New Roman" w:hAnsi="Times New Roman" w:cs="Times New Roman"/>
          <w:sz w:val="28"/>
          <w:szCs w:val="28"/>
        </w:rPr>
        <w:t xml:space="preserve">Несмотря на сложную экономическую ситуацию в стране за последние годы, вызванную пандемией </w:t>
      </w:r>
      <w:r w:rsidR="004D46AA" w:rsidRPr="00294F06">
        <w:rPr>
          <w:rFonts w:ascii="Times New Roman" w:hAnsi="Times New Roman" w:cs="Times New Roman"/>
          <w:sz w:val="28"/>
          <w:szCs w:val="28"/>
        </w:rPr>
        <w:t>коронавируса</w:t>
      </w:r>
      <w:r w:rsidRPr="00294F06">
        <w:rPr>
          <w:rFonts w:ascii="Times New Roman" w:hAnsi="Times New Roman" w:cs="Times New Roman"/>
          <w:sz w:val="28"/>
          <w:szCs w:val="28"/>
        </w:rPr>
        <w:t>, внешним санкционным давлением и проведением СВО, анализ показателей исполнения</w:t>
      </w:r>
      <w:r w:rsidR="00530122" w:rsidRPr="00294F06">
        <w:rPr>
          <w:rFonts w:ascii="Times New Roman" w:hAnsi="Times New Roman" w:cs="Times New Roman"/>
          <w:sz w:val="28"/>
          <w:szCs w:val="28"/>
        </w:rPr>
        <w:t xml:space="preserve"> консолидированного</w:t>
      </w:r>
      <w:r w:rsidRPr="00294F06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4D46AA" w:rsidRPr="00294F06">
        <w:rPr>
          <w:rFonts w:ascii="Times New Roman" w:hAnsi="Times New Roman" w:cs="Times New Roman"/>
          <w:sz w:val="28"/>
          <w:szCs w:val="28"/>
        </w:rPr>
        <w:t xml:space="preserve"> за 2020 -2023 годы</w:t>
      </w:r>
      <w:r w:rsidR="0064656A" w:rsidRPr="00294F06">
        <w:rPr>
          <w:rFonts w:ascii="Times New Roman" w:hAnsi="Times New Roman" w:cs="Times New Roman"/>
          <w:sz w:val="28"/>
          <w:szCs w:val="28"/>
        </w:rPr>
        <w:t xml:space="preserve"> и 9 месяцев 2023 года</w:t>
      </w:r>
      <w:r w:rsidR="004D46AA" w:rsidRPr="00294F06">
        <w:rPr>
          <w:rFonts w:ascii="Times New Roman" w:hAnsi="Times New Roman" w:cs="Times New Roman"/>
          <w:sz w:val="28"/>
          <w:szCs w:val="28"/>
        </w:rPr>
        <w:t xml:space="preserve"> </w:t>
      </w:r>
      <w:r w:rsidR="00530122" w:rsidRPr="00294F06">
        <w:rPr>
          <w:rFonts w:ascii="Times New Roman" w:hAnsi="Times New Roman" w:cs="Times New Roman"/>
          <w:sz w:val="28"/>
          <w:szCs w:val="28"/>
        </w:rPr>
        <w:t>показывает</w:t>
      </w:r>
      <w:r w:rsidR="004D46AA" w:rsidRPr="00294F06">
        <w:rPr>
          <w:rFonts w:ascii="Times New Roman" w:hAnsi="Times New Roman" w:cs="Times New Roman"/>
          <w:sz w:val="28"/>
          <w:szCs w:val="28"/>
        </w:rPr>
        <w:t>:</w:t>
      </w:r>
    </w:p>
    <w:p w14:paraId="02702A5F" w14:textId="6D059E26" w:rsidR="004D46AA" w:rsidRPr="00294F06" w:rsidRDefault="00530122" w:rsidP="004D46AA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4F06">
        <w:rPr>
          <w:rFonts w:ascii="Times New Roman" w:hAnsi="Times New Roman" w:cs="Times New Roman"/>
          <w:sz w:val="28"/>
          <w:szCs w:val="28"/>
        </w:rPr>
        <w:t>п</w:t>
      </w:r>
      <w:r w:rsidR="004D46AA" w:rsidRPr="00294F06">
        <w:rPr>
          <w:rFonts w:ascii="Times New Roman" w:hAnsi="Times New Roman" w:cs="Times New Roman"/>
          <w:sz w:val="28"/>
          <w:szCs w:val="28"/>
        </w:rPr>
        <w:t>оложительную динамику поступления налоговых и неналоговых доходов бюджета;</w:t>
      </w:r>
    </w:p>
    <w:p w14:paraId="327D2132" w14:textId="57F6DA9C" w:rsidR="009D163B" w:rsidRPr="00294F06" w:rsidRDefault="00530122" w:rsidP="004D46AA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4F06">
        <w:rPr>
          <w:rFonts w:ascii="Times New Roman" w:hAnsi="Times New Roman" w:cs="Times New Roman"/>
          <w:sz w:val="28"/>
          <w:szCs w:val="28"/>
        </w:rPr>
        <w:t>у</w:t>
      </w:r>
      <w:r w:rsidR="004D46AA" w:rsidRPr="00294F06">
        <w:rPr>
          <w:rFonts w:ascii="Times New Roman" w:hAnsi="Times New Roman" w:cs="Times New Roman"/>
          <w:sz w:val="28"/>
          <w:szCs w:val="28"/>
        </w:rPr>
        <w:t>величения объема безвозмездных поступлений в бюджет района за счет увеличения объема поступлений дотаций и целевых межбюджетных трансфертов из бюджета Иркутской области</w:t>
      </w:r>
      <w:r w:rsidRPr="00294F06">
        <w:rPr>
          <w:rFonts w:ascii="Times New Roman" w:hAnsi="Times New Roman" w:cs="Times New Roman"/>
          <w:sz w:val="28"/>
          <w:szCs w:val="28"/>
        </w:rPr>
        <w:t>;</w:t>
      </w:r>
    </w:p>
    <w:p w14:paraId="11DC1508" w14:textId="5126A70A" w:rsidR="00530122" w:rsidRPr="00294F06" w:rsidRDefault="00530122" w:rsidP="004D46AA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4F06">
        <w:rPr>
          <w:rFonts w:ascii="Times New Roman" w:hAnsi="Times New Roman" w:cs="Times New Roman"/>
          <w:sz w:val="28"/>
          <w:szCs w:val="28"/>
        </w:rPr>
        <w:t>рост расходов;</w:t>
      </w:r>
    </w:p>
    <w:p w14:paraId="1CB12670" w14:textId="12171452" w:rsidR="00530122" w:rsidRPr="00294F06" w:rsidRDefault="00530122" w:rsidP="004D46AA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4F06">
        <w:rPr>
          <w:rFonts w:ascii="Times New Roman" w:hAnsi="Times New Roman" w:cs="Times New Roman"/>
          <w:sz w:val="28"/>
          <w:szCs w:val="28"/>
        </w:rPr>
        <w:t>снижение муниципального долга.</w:t>
      </w:r>
    </w:p>
    <w:p w14:paraId="4AF15BCD" w14:textId="473BC3B2" w:rsidR="00C701A8" w:rsidRPr="00294F06" w:rsidRDefault="00C701A8" w:rsidP="003F59E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4F06">
        <w:rPr>
          <w:rFonts w:ascii="Times New Roman" w:hAnsi="Times New Roman" w:cs="Times New Roman"/>
          <w:sz w:val="28"/>
          <w:szCs w:val="28"/>
        </w:rPr>
        <w:t>В результате анализа налоговых и неналоговых доходов консолидированного бюджета за период 2020 - 2020 годов произошли следующие изменения:</w:t>
      </w:r>
    </w:p>
    <w:p w14:paraId="01074C1F" w14:textId="1995EA7E" w:rsidR="00C701A8" w:rsidRPr="00294F06" w:rsidRDefault="00C701A8" w:rsidP="00AE6747">
      <w:pPr>
        <w:pStyle w:val="a3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4F06">
        <w:rPr>
          <w:rFonts w:ascii="Times New Roman" w:hAnsi="Times New Roman" w:cs="Times New Roman"/>
          <w:sz w:val="28"/>
          <w:szCs w:val="28"/>
        </w:rPr>
        <w:t>увеличение по налогу на доходы физических лиц в связи с повышением заработной платы;</w:t>
      </w:r>
    </w:p>
    <w:p w14:paraId="3295DD58" w14:textId="77777777" w:rsidR="00C701A8" w:rsidRPr="00294F06" w:rsidRDefault="00C701A8" w:rsidP="00AE6747">
      <w:pPr>
        <w:pStyle w:val="a3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4F06">
        <w:rPr>
          <w:rFonts w:ascii="Times New Roman" w:hAnsi="Times New Roman" w:cs="Times New Roman"/>
          <w:sz w:val="28"/>
          <w:szCs w:val="28"/>
        </w:rPr>
        <w:lastRenderedPageBreak/>
        <w:t>увеличение поступлений по упрощенной системе налогообложения в результате увеличения дифференцированного норматива отчислений от упрощенной системе налогообложения;</w:t>
      </w:r>
    </w:p>
    <w:p w14:paraId="512A52FE" w14:textId="77777777" w:rsidR="00C701A8" w:rsidRPr="00294F06" w:rsidRDefault="00C701A8" w:rsidP="00AE6747">
      <w:pPr>
        <w:pStyle w:val="a3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4F06">
        <w:rPr>
          <w:rFonts w:ascii="Times New Roman" w:hAnsi="Times New Roman" w:cs="Times New Roman"/>
          <w:sz w:val="28"/>
          <w:szCs w:val="28"/>
        </w:rPr>
        <w:t>увеличение налога на имущества физических лиц произошло в результате перехода исчисления налоговой базы с инвентаризационной стоимости имущества на кадастровую стоимость имущества, с последующей переоценкой кадастровой стоимости в сторону увеличения;</w:t>
      </w:r>
    </w:p>
    <w:p w14:paraId="26CC15CD" w14:textId="77777777" w:rsidR="004C4907" w:rsidRPr="00294F06" w:rsidRDefault="00C701A8" w:rsidP="00AE6747">
      <w:pPr>
        <w:pStyle w:val="a3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4F06">
        <w:rPr>
          <w:rFonts w:ascii="Times New Roman" w:hAnsi="Times New Roman" w:cs="Times New Roman"/>
          <w:sz w:val="28"/>
          <w:szCs w:val="28"/>
        </w:rPr>
        <w:t xml:space="preserve">уменьшение </w:t>
      </w:r>
      <w:r w:rsidR="004C4907" w:rsidRPr="00294F06">
        <w:rPr>
          <w:rFonts w:ascii="Times New Roman" w:hAnsi="Times New Roman" w:cs="Times New Roman"/>
          <w:sz w:val="28"/>
          <w:szCs w:val="28"/>
        </w:rPr>
        <w:t xml:space="preserve">поступления </w:t>
      </w:r>
      <w:r w:rsidRPr="00294F06">
        <w:rPr>
          <w:rFonts w:ascii="Times New Roman" w:hAnsi="Times New Roman" w:cs="Times New Roman"/>
          <w:sz w:val="28"/>
          <w:szCs w:val="28"/>
        </w:rPr>
        <w:t>земельно</w:t>
      </w:r>
      <w:r w:rsidR="004C4907" w:rsidRPr="00294F06">
        <w:rPr>
          <w:rFonts w:ascii="Times New Roman" w:hAnsi="Times New Roman" w:cs="Times New Roman"/>
          <w:sz w:val="28"/>
          <w:szCs w:val="28"/>
        </w:rPr>
        <w:t>го</w:t>
      </w:r>
      <w:r w:rsidRPr="00294F06">
        <w:rPr>
          <w:rFonts w:ascii="Times New Roman" w:hAnsi="Times New Roman" w:cs="Times New Roman"/>
          <w:sz w:val="28"/>
          <w:szCs w:val="28"/>
        </w:rPr>
        <w:t xml:space="preserve"> </w:t>
      </w:r>
      <w:r w:rsidR="004C4907" w:rsidRPr="00294F06">
        <w:rPr>
          <w:rFonts w:ascii="Times New Roman" w:hAnsi="Times New Roman" w:cs="Times New Roman"/>
          <w:sz w:val="28"/>
          <w:szCs w:val="28"/>
        </w:rPr>
        <w:t>от</w:t>
      </w:r>
      <w:r w:rsidRPr="00294F06">
        <w:rPr>
          <w:rFonts w:ascii="Times New Roman" w:hAnsi="Times New Roman" w:cs="Times New Roman"/>
          <w:sz w:val="28"/>
          <w:szCs w:val="28"/>
        </w:rPr>
        <w:t xml:space="preserve"> юридических лиц произошло в связи с переоценкой кадастровой стоимости земельных участков в сторону уменьшения</w:t>
      </w:r>
      <w:r w:rsidR="004C4907" w:rsidRPr="00294F06">
        <w:rPr>
          <w:rFonts w:ascii="Times New Roman" w:hAnsi="Times New Roman" w:cs="Times New Roman"/>
          <w:sz w:val="28"/>
          <w:szCs w:val="28"/>
        </w:rPr>
        <w:t>;</w:t>
      </w:r>
    </w:p>
    <w:p w14:paraId="6F95E1FC" w14:textId="0172DB6E" w:rsidR="002A00BC" w:rsidRPr="00294F06" w:rsidRDefault="00C701A8" w:rsidP="00AE6747">
      <w:pPr>
        <w:pStyle w:val="a3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4F06">
        <w:rPr>
          <w:rFonts w:ascii="Times New Roman" w:hAnsi="Times New Roman" w:cs="Times New Roman"/>
          <w:sz w:val="28"/>
          <w:szCs w:val="28"/>
        </w:rPr>
        <w:t xml:space="preserve"> </w:t>
      </w:r>
      <w:r w:rsidR="002A00BC" w:rsidRPr="00294F06">
        <w:rPr>
          <w:rFonts w:ascii="Times New Roman" w:hAnsi="Times New Roman" w:cs="Times New Roman"/>
          <w:sz w:val="28"/>
          <w:szCs w:val="28"/>
        </w:rPr>
        <w:t>у</w:t>
      </w:r>
      <w:r w:rsidRPr="00294F06">
        <w:rPr>
          <w:rFonts w:ascii="Times New Roman" w:hAnsi="Times New Roman" w:cs="Times New Roman"/>
          <w:sz w:val="28"/>
          <w:szCs w:val="28"/>
        </w:rPr>
        <w:t xml:space="preserve">меньшение платежей </w:t>
      </w:r>
      <w:r w:rsidR="002A00BC" w:rsidRPr="00294F06">
        <w:rPr>
          <w:rFonts w:ascii="Times New Roman" w:hAnsi="Times New Roman" w:cs="Times New Roman"/>
          <w:sz w:val="28"/>
          <w:szCs w:val="28"/>
        </w:rPr>
        <w:t>за</w:t>
      </w:r>
      <w:r w:rsidRPr="00294F06">
        <w:rPr>
          <w:rFonts w:ascii="Times New Roman" w:hAnsi="Times New Roman" w:cs="Times New Roman"/>
          <w:sz w:val="28"/>
          <w:szCs w:val="28"/>
        </w:rPr>
        <w:t xml:space="preserve"> пользовани</w:t>
      </w:r>
      <w:r w:rsidR="002A00BC" w:rsidRPr="00294F06">
        <w:rPr>
          <w:rFonts w:ascii="Times New Roman" w:hAnsi="Times New Roman" w:cs="Times New Roman"/>
          <w:sz w:val="28"/>
          <w:szCs w:val="28"/>
        </w:rPr>
        <w:t>е</w:t>
      </w:r>
      <w:r w:rsidRPr="00294F06">
        <w:rPr>
          <w:rFonts w:ascii="Times New Roman" w:hAnsi="Times New Roman" w:cs="Times New Roman"/>
          <w:sz w:val="28"/>
          <w:szCs w:val="28"/>
        </w:rPr>
        <w:t xml:space="preserve"> природными ресурсами произошло из-за уменьшения </w:t>
      </w:r>
      <w:r w:rsidR="00446E3F">
        <w:rPr>
          <w:rFonts w:ascii="Times New Roman" w:hAnsi="Times New Roman" w:cs="Times New Roman"/>
          <w:sz w:val="28"/>
          <w:szCs w:val="28"/>
        </w:rPr>
        <w:t xml:space="preserve">количества </w:t>
      </w:r>
      <w:r w:rsidR="00446E3F" w:rsidRPr="00294F06">
        <w:rPr>
          <w:rFonts w:ascii="Times New Roman" w:hAnsi="Times New Roman" w:cs="Times New Roman"/>
          <w:sz w:val="28"/>
          <w:szCs w:val="28"/>
        </w:rPr>
        <w:t>плательщиков,</w:t>
      </w:r>
      <w:r w:rsidRPr="00294F06">
        <w:rPr>
          <w:rFonts w:ascii="Times New Roman" w:hAnsi="Times New Roman" w:cs="Times New Roman"/>
          <w:sz w:val="28"/>
          <w:szCs w:val="28"/>
        </w:rPr>
        <w:t xml:space="preserve"> входящих в группу исчисления налога</w:t>
      </w:r>
      <w:r w:rsidR="002A00BC" w:rsidRPr="00294F06">
        <w:rPr>
          <w:rFonts w:ascii="Times New Roman" w:hAnsi="Times New Roman" w:cs="Times New Roman"/>
          <w:sz w:val="28"/>
          <w:szCs w:val="28"/>
        </w:rPr>
        <w:t>;</w:t>
      </w:r>
    </w:p>
    <w:p w14:paraId="1A734816" w14:textId="640B688C" w:rsidR="00C701A8" w:rsidRPr="00294F06" w:rsidRDefault="00C701A8" w:rsidP="00AE6747">
      <w:pPr>
        <w:pStyle w:val="a3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4F06">
        <w:rPr>
          <w:rFonts w:ascii="Times New Roman" w:hAnsi="Times New Roman" w:cs="Times New Roman"/>
          <w:sz w:val="28"/>
          <w:szCs w:val="28"/>
        </w:rPr>
        <w:t xml:space="preserve"> с 1 января 2021 года ЕНВД отменен и на данный момент поступает только задолженность за прошлые года.</w:t>
      </w:r>
    </w:p>
    <w:p w14:paraId="119A5CFC" w14:textId="77777777" w:rsidR="00152989" w:rsidRPr="00294F06" w:rsidRDefault="00152989" w:rsidP="003F59E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4F06">
        <w:rPr>
          <w:rFonts w:ascii="Times New Roman" w:hAnsi="Times New Roman" w:cs="Times New Roman"/>
          <w:sz w:val="28"/>
          <w:szCs w:val="28"/>
        </w:rPr>
        <w:t>За 9 месяцев 2023 года п</w:t>
      </w:r>
      <w:r w:rsidR="002A00BC" w:rsidRPr="00294F06">
        <w:rPr>
          <w:rFonts w:ascii="Times New Roman" w:hAnsi="Times New Roman" w:cs="Times New Roman"/>
          <w:sz w:val="28"/>
          <w:szCs w:val="28"/>
        </w:rPr>
        <w:t xml:space="preserve">о сравнению с </w:t>
      </w:r>
      <w:r w:rsidRPr="00294F06">
        <w:rPr>
          <w:rFonts w:ascii="Times New Roman" w:hAnsi="Times New Roman" w:cs="Times New Roman"/>
          <w:sz w:val="28"/>
          <w:szCs w:val="28"/>
        </w:rPr>
        <w:t>соответствующим</w:t>
      </w:r>
      <w:r w:rsidR="002A00BC" w:rsidRPr="00294F06">
        <w:rPr>
          <w:rFonts w:ascii="Times New Roman" w:hAnsi="Times New Roman" w:cs="Times New Roman"/>
          <w:sz w:val="28"/>
          <w:szCs w:val="28"/>
        </w:rPr>
        <w:t xml:space="preserve"> периодом прошлого года налоговые и неналоговые доходы увеличились на 10 958,0 тыс. рублей:</w:t>
      </w:r>
    </w:p>
    <w:p w14:paraId="253E8A33" w14:textId="77777777" w:rsidR="00152989" w:rsidRPr="00294F06" w:rsidRDefault="002A00BC" w:rsidP="00AE6747">
      <w:pPr>
        <w:pStyle w:val="a3"/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4F06">
        <w:rPr>
          <w:rFonts w:ascii="Times New Roman" w:hAnsi="Times New Roman" w:cs="Times New Roman"/>
          <w:sz w:val="28"/>
          <w:szCs w:val="28"/>
        </w:rPr>
        <w:t xml:space="preserve">налог на доходы физических лиц в сумме 8 253,4 тыс. рублей; </w:t>
      </w:r>
    </w:p>
    <w:p w14:paraId="54C36A87" w14:textId="77777777" w:rsidR="003F59E9" w:rsidRPr="00294F06" w:rsidRDefault="002A00BC" w:rsidP="00AE6747">
      <w:pPr>
        <w:pStyle w:val="a3"/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4F06">
        <w:rPr>
          <w:rFonts w:ascii="Times New Roman" w:hAnsi="Times New Roman" w:cs="Times New Roman"/>
          <w:sz w:val="28"/>
          <w:szCs w:val="28"/>
        </w:rPr>
        <w:t>акцизы в сумме 919,0 тыс. рублей; упрощенная система налогообложения в сумме 2 254,1 тыс. рублей;</w:t>
      </w:r>
    </w:p>
    <w:p w14:paraId="4B0B890B" w14:textId="77777777" w:rsidR="003F59E9" w:rsidRPr="00294F06" w:rsidRDefault="002A00BC" w:rsidP="00AE6747">
      <w:pPr>
        <w:pStyle w:val="a3"/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4F06">
        <w:rPr>
          <w:rFonts w:ascii="Times New Roman" w:hAnsi="Times New Roman" w:cs="Times New Roman"/>
          <w:sz w:val="28"/>
          <w:szCs w:val="28"/>
        </w:rPr>
        <w:t xml:space="preserve"> патентная система налогообложения в сумме 387,5 тыс. рублей; </w:t>
      </w:r>
    </w:p>
    <w:p w14:paraId="4041B79A" w14:textId="77777777" w:rsidR="003F59E9" w:rsidRPr="00294F06" w:rsidRDefault="002A00BC" w:rsidP="00AE6747">
      <w:pPr>
        <w:pStyle w:val="a3"/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4F06">
        <w:rPr>
          <w:rFonts w:ascii="Times New Roman" w:hAnsi="Times New Roman" w:cs="Times New Roman"/>
          <w:sz w:val="28"/>
          <w:szCs w:val="28"/>
        </w:rPr>
        <w:t xml:space="preserve">налог на имущество физических лиц в сумме 17,8 тыс. рублей; </w:t>
      </w:r>
    </w:p>
    <w:p w14:paraId="4A95D5A9" w14:textId="77777777" w:rsidR="003F59E9" w:rsidRPr="00294F06" w:rsidRDefault="002A00BC" w:rsidP="00AE6747">
      <w:pPr>
        <w:pStyle w:val="a3"/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4F06">
        <w:rPr>
          <w:rFonts w:ascii="Times New Roman" w:hAnsi="Times New Roman" w:cs="Times New Roman"/>
          <w:sz w:val="28"/>
          <w:szCs w:val="28"/>
        </w:rPr>
        <w:t xml:space="preserve">земельный налог в сумме 1 875,2 тыс. рублей; </w:t>
      </w:r>
    </w:p>
    <w:p w14:paraId="3BD2221B" w14:textId="77777777" w:rsidR="003F59E9" w:rsidRPr="00294F06" w:rsidRDefault="002A00BC" w:rsidP="00AE6747">
      <w:pPr>
        <w:pStyle w:val="a3"/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4F06">
        <w:rPr>
          <w:rFonts w:ascii="Times New Roman" w:hAnsi="Times New Roman" w:cs="Times New Roman"/>
          <w:sz w:val="28"/>
          <w:szCs w:val="28"/>
        </w:rPr>
        <w:t xml:space="preserve">государственная пошлина в сумме 55,0 тыс. рублей; </w:t>
      </w:r>
    </w:p>
    <w:p w14:paraId="6C7D080B" w14:textId="77777777" w:rsidR="003F59E9" w:rsidRPr="00294F06" w:rsidRDefault="002A00BC" w:rsidP="00AE6747">
      <w:pPr>
        <w:pStyle w:val="a3"/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4F06">
        <w:rPr>
          <w:rFonts w:ascii="Times New Roman" w:hAnsi="Times New Roman" w:cs="Times New Roman"/>
          <w:sz w:val="28"/>
          <w:szCs w:val="28"/>
        </w:rPr>
        <w:t xml:space="preserve">платежи при пользовании природными ресурсами в сумме 80,7 тыс. рублей; </w:t>
      </w:r>
    </w:p>
    <w:p w14:paraId="0CC87E33" w14:textId="77777777" w:rsidR="003F59E9" w:rsidRPr="00294F06" w:rsidRDefault="002A00BC" w:rsidP="00AE6747">
      <w:pPr>
        <w:pStyle w:val="a3"/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4F06">
        <w:rPr>
          <w:rFonts w:ascii="Times New Roman" w:hAnsi="Times New Roman" w:cs="Times New Roman"/>
          <w:sz w:val="28"/>
          <w:szCs w:val="28"/>
        </w:rPr>
        <w:t xml:space="preserve">доходы от оказания платных услуг в сумме 1 186,7 тыс. рублей; </w:t>
      </w:r>
    </w:p>
    <w:p w14:paraId="04D85639" w14:textId="77777777" w:rsidR="003F59E9" w:rsidRPr="00294F06" w:rsidRDefault="002A00BC" w:rsidP="00AE6747">
      <w:pPr>
        <w:pStyle w:val="a3"/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4F06">
        <w:rPr>
          <w:rFonts w:ascii="Times New Roman" w:hAnsi="Times New Roman" w:cs="Times New Roman"/>
          <w:sz w:val="28"/>
          <w:szCs w:val="28"/>
        </w:rPr>
        <w:t xml:space="preserve">штрафы, санкции, возмещение ущерба в сумме 137,9 тыс. рублей; </w:t>
      </w:r>
    </w:p>
    <w:p w14:paraId="48C91AB2" w14:textId="089A3A18" w:rsidR="003F59E9" w:rsidRPr="00294F06" w:rsidRDefault="002A00BC" w:rsidP="00AE6747">
      <w:pPr>
        <w:pStyle w:val="a3"/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4F06">
        <w:rPr>
          <w:rFonts w:ascii="Times New Roman" w:hAnsi="Times New Roman" w:cs="Times New Roman"/>
          <w:sz w:val="28"/>
          <w:szCs w:val="28"/>
        </w:rPr>
        <w:t>прочие неналоговые доходы в сумме 1 186,7 тыс. рублей.</w:t>
      </w:r>
    </w:p>
    <w:p w14:paraId="5B6E7369" w14:textId="77777777" w:rsidR="003F59E9" w:rsidRPr="00294F06" w:rsidRDefault="003F59E9" w:rsidP="003F59E9">
      <w:pPr>
        <w:pStyle w:val="a3"/>
        <w:spacing w:after="0"/>
        <w:ind w:left="795"/>
        <w:jc w:val="both"/>
        <w:rPr>
          <w:rFonts w:ascii="Times New Roman" w:hAnsi="Times New Roman" w:cs="Times New Roman"/>
          <w:sz w:val="28"/>
          <w:szCs w:val="28"/>
        </w:rPr>
      </w:pPr>
    </w:p>
    <w:p w14:paraId="7E7EA712" w14:textId="77777777" w:rsidR="003F59E9" w:rsidRPr="00294F06" w:rsidRDefault="002A00BC" w:rsidP="003F59E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4F06">
        <w:rPr>
          <w:rFonts w:ascii="Times New Roman" w:hAnsi="Times New Roman" w:cs="Times New Roman"/>
          <w:sz w:val="28"/>
          <w:szCs w:val="28"/>
        </w:rPr>
        <w:t xml:space="preserve">Снижение имеют следующие доходные источники: </w:t>
      </w:r>
    </w:p>
    <w:p w14:paraId="30F51122" w14:textId="77777777" w:rsidR="003F59E9" w:rsidRPr="00294F06" w:rsidRDefault="002A00BC" w:rsidP="00AE6747">
      <w:pPr>
        <w:pStyle w:val="a3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4F06">
        <w:rPr>
          <w:rFonts w:ascii="Times New Roman" w:hAnsi="Times New Roman" w:cs="Times New Roman"/>
          <w:sz w:val="28"/>
          <w:szCs w:val="28"/>
        </w:rPr>
        <w:t xml:space="preserve">доходы от использования имущества в сумме 2 679,3 тыс. рублей (в связи с </w:t>
      </w:r>
      <w:r w:rsidR="003F59E9" w:rsidRPr="00294F06">
        <w:rPr>
          <w:rFonts w:ascii="Times New Roman" w:hAnsi="Times New Roman" w:cs="Times New Roman"/>
          <w:sz w:val="28"/>
          <w:szCs w:val="28"/>
        </w:rPr>
        <w:t>оспариванием</w:t>
      </w:r>
      <w:r w:rsidRPr="00294F06">
        <w:rPr>
          <w:rFonts w:ascii="Times New Roman" w:hAnsi="Times New Roman" w:cs="Times New Roman"/>
          <w:sz w:val="28"/>
          <w:szCs w:val="28"/>
        </w:rPr>
        <w:t xml:space="preserve"> кадастровой стоимости по арендуемым земельным участкам); </w:t>
      </w:r>
    </w:p>
    <w:p w14:paraId="237D1A84" w14:textId="77777777" w:rsidR="003F59E9" w:rsidRPr="00294F06" w:rsidRDefault="002A00BC" w:rsidP="00AE6747">
      <w:pPr>
        <w:pStyle w:val="a3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4F06">
        <w:rPr>
          <w:rFonts w:ascii="Times New Roman" w:hAnsi="Times New Roman" w:cs="Times New Roman"/>
          <w:sz w:val="28"/>
          <w:szCs w:val="28"/>
        </w:rPr>
        <w:t>доходы от продажи материальных и нематериальных активов в сумме 2 917,0 тыс. рублей.</w:t>
      </w:r>
    </w:p>
    <w:p w14:paraId="24B6A132" w14:textId="0007A40C" w:rsidR="002A00BC" w:rsidRPr="00294F06" w:rsidRDefault="002A00BC" w:rsidP="003F59E9">
      <w:pPr>
        <w:pStyle w:val="aj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294F06">
        <w:rPr>
          <w:color w:val="000000"/>
          <w:sz w:val="28"/>
          <w:szCs w:val="28"/>
        </w:rPr>
        <w:lastRenderedPageBreak/>
        <w:t xml:space="preserve">В структуре </w:t>
      </w:r>
      <w:r w:rsidR="003F59E9" w:rsidRPr="00294F06">
        <w:rPr>
          <w:color w:val="000000"/>
          <w:sz w:val="28"/>
          <w:szCs w:val="28"/>
        </w:rPr>
        <w:t>безвозмездных</w:t>
      </w:r>
      <w:r w:rsidRPr="00294F06">
        <w:rPr>
          <w:color w:val="000000"/>
          <w:sz w:val="28"/>
          <w:szCs w:val="28"/>
        </w:rPr>
        <w:t xml:space="preserve"> поступлений увеличение сост</w:t>
      </w:r>
      <w:r w:rsidR="003F59E9" w:rsidRPr="00294F06">
        <w:rPr>
          <w:color w:val="000000"/>
          <w:sz w:val="28"/>
          <w:szCs w:val="28"/>
        </w:rPr>
        <w:t>а</w:t>
      </w:r>
      <w:r w:rsidRPr="00294F06">
        <w:rPr>
          <w:color w:val="000000"/>
          <w:sz w:val="28"/>
          <w:szCs w:val="28"/>
        </w:rPr>
        <w:t>вило 63 363,8 тыс. рублей</w:t>
      </w:r>
      <w:r w:rsidR="003F59E9" w:rsidRPr="00294F06">
        <w:rPr>
          <w:color w:val="000000"/>
          <w:sz w:val="28"/>
          <w:szCs w:val="28"/>
        </w:rPr>
        <w:t>: з</w:t>
      </w:r>
      <w:r w:rsidRPr="00294F06">
        <w:rPr>
          <w:color w:val="000000"/>
          <w:sz w:val="28"/>
          <w:szCs w:val="28"/>
        </w:rPr>
        <w:t>а счет дотаций в сумме 23 826,4 тыс. рублей и субвенций в сумме 89 894,6 тыс. рублей. Снижение по субсидиям в сумме 42 381,0 тыс. рублей.</w:t>
      </w:r>
    </w:p>
    <w:p w14:paraId="25183E2F" w14:textId="77777777" w:rsidR="009D163B" w:rsidRPr="00294F06" w:rsidRDefault="009D163B" w:rsidP="00D47675">
      <w:pPr>
        <w:pStyle w:val="a4"/>
        <w:spacing w:line="276" w:lineRule="auto"/>
        <w:ind w:firstLine="709"/>
        <w:jc w:val="center"/>
        <w:rPr>
          <w:b/>
          <w:sz w:val="28"/>
          <w:szCs w:val="28"/>
        </w:rPr>
      </w:pPr>
    </w:p>
    <w:p w14:paraId="757C83B9" w14:textId="0EBAFD72" w:rsidR="00D47675" w:rsidRPr="00294F06" w:rsidRDefault="00D47675" w:rsidP="00D47675">
      <w:pPr>
        <w:pStyle w:val="a4"/>
        <w:spacing w:line="276" w:lineRule="auto"/>
        <w:ind w:firstLine="709"/>
        <w:jc w:val="center"/>
        <w:rPr>
          <w:b/>
          <w:sz w:val="28"/>
          <w:szCs w:val="28"/>
        </w:rPr>
      </w:pPr>
      <w:r w:rsidRPr="00294F06">
        <w:rPr>
          <w:b/>
          <w:sz w:val="28"/>
          <w:szCs w:val="28"/>
        </w:rPr>
        <w:t>2. Цели, задачи и принципы долгосрочной бюджетной</w:t>
      </w:r>
      <w:r w:rsidR="002F4EB4" w:rsidRPr="00294F06">
        <w:rPr>
          <w:b/>
          <w:sz w:val="28"/>
          <w:szCs w:val="28"/>
        </w:rPr>
        <w:t>,</w:t>
      </w:r>
      <w:r w:rsidR="00136B61" w:rsidRPr="00294F06">
        <w:rPr>
          <w:b/>
          <w:sz w:val="28"/>
          <w:szCs w:val="28"/>
        </w:rPr>
        <w:t xml:space="preserve"> налоговой </w:t>
      </w:r>
      <w:r w:rsidR="002F4EB4" w:rsidRPr="00294F06">
        <w:rPr>
          <w:b/>
          <w:sz w:val="28"/>
          <w:szCs w:val="28"/>
        </w:rPr>
        <w:t xml:space="preserve">и долговой </w:t>
      </w:r>
      <w:r w:rsidRPr="00294F06">
        <w:rPr>
          <w:b/>
          <w:sz w:val="28"/>
          <w:szCs w:val="28"/>
        </w:rPr>
        <w:t>политики</w:t>
      </w:r>
    </w:p>
    <w:p w14:paraId="44D65727" w14:textId="77777777" w:rsidR="00D47675" w:rsidRPr="00294F06" w:rsidRDefault="00D47675" w:rsidP="00D47675">
      <w:pPr>
        <w:pStyle w:val="a4"/>
        <w:spacing w:line="276" w:lineRule="auto"/>
        <w:ind w:firstLine="709"/>
        <w:jc w:val="center"/>
        <w:rPr>
          <w:b/>
          <w:sz w:val="28"/>
          <w:szCs w:val="28"/>
        </w:rPr>
      </w:pPr>
    </w:p>
    <w:p w14:paraId="424BD5C0" w14:textId="4CCD3CC2" w:rsidR="000919D0" w:rsidRPr="00294F06" w:rsidRDefault="000919D0" w:rsidP="00E44EC3">
      <w:pPr>
        <w:pStyle w:val="aj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294F06">
        <w:rPr>
          <w:color w:val="000000"/>
          <w:sz w:val="28"/>
          <w:szCs w:val="28"/>
        </w:rPr>
        <w:t>Ключевой целью долгосрочной бюджетной политики является обеспечение стабильности и устойчивости бюджета района в целях создания условий для благоприятного социально – экономического развития района</w:t>
      </w:r>
      <w:r w:rsidR="007977AA" w:rsidRPr="00294F06">
        <w:rPr>
          <w:color w:val="000000"/>
          <w:sz w:val="28"/>
          <w:szCs w:val="28"/>
        </w:rPr>
        <w:t>, сбалансированности и устойчивости бюджетной системы</w:t>
      </w:r>
      <w:r w:rsidRPr="00294F06">
        <w:rPr>
          <w:color w:val="000000"/>
          <w:sz w:val="28"/>
          <w:szCs w:val="28"/>
        </w:rPr>
        <w:t>.</w:t>
      </w:r>
    </w:p>
    <w:p w14:paraId="6DDA5240" w14:textId="1D223B08" w:rsidR="00E44EC3" w:rsidRPr="00294F06" w:rsidRDefault="00E44EC3" w:rsidP="00E44EC3">
      <w:pPr>
        <w:pStyle w:val="aj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294F06">
        <w:rPr>
          <w:color w:val="000000"/>
          <w:sz w:val="28"/>
          <w:szCs w:val="28"/>
        </w:rPr>
        <w:t xml:space="preserve">Реализация долгосрочной бюджетной политики в Черемховском районном муниципальном образовании будет осуществляться </w:t>
      </w:r>
      <w:r w:rsidR="00F96147" w:rsidRPr="00294F06">
        <w:rPr>
          <w:color w:val="000000"/>
          <w:sz w:val="28"/>
          <w:szCs w:val="28"/>
        </w:rPr>
        <w:t xml:space="preserve">путем решения </w:t>
      </w:r>
      <w:r w:rsidRPr="00294F06">
        <w:rPr>
          <w:color w:val="000000"/>
          <w:sz w:val="28"/>
          <w:szCs w:val="28"/>
        </w:rPr>
        <w:t>следующи</w:t>
      </w:r>
      <w:r w:rsidR="00F96147" w:rsidRPr="00294F06">
        <w:rPr>
          <w:color w:val="000000"/>
          <w:sz w:val="28"/>
          <w:szCs w:val="28"/>
        </w:rPr>
        <w:t>х</w:t>
      </w:r>
      <w:r w:rsidRPr="00294F06">
        <w:rPr>
          <w:color w:val="000000"/>
          <w:sz w:val="28"/>
          <w:szCs w:val="28"/>
        </w:rPr>
        <w:t xml:space="preserve"> </w:t>
      </w:r>
      <w:r w:rsidR="00F96147" w:rsidRPr="00294F06">
        <w:rPr>
          <w:color w:val="000000"/>
          <w:sz w:val="28"/>
          <w:szCs w:val="28"/>
        </w:rPr>
        <w:t>задач</w:t>
      </w:r>
      <w:r w:rsidRPr="00294F06">
        <w:rPr>
          <w:color w:val="000000"/>
          <w:sz w:val="28"/>
          <w:szCs w:val="28"/>
        </w:rPr>
        <w:t>:</w:t>
      </w:r>
    </w:p>
    <w:p w14:paraId="0CF12215" w14:textId="4CAD9A79" w:rsidR="00F96147" w:rsidRPr="00294F06" w:rsidRDefault="00074D8C" w:rsidP="00F96147">
      <w:pPr>
        <w:pStyle w:val="aj"/>
        <w:numPr>
          <w:ilvl w:val="0"/>
          <w:numId w:val="18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294F06">
        <w:rPr>
          <w:color w:val="000000"/>
          <w:sz w:val="28"/>
          <w:szCs w:val="28"/>
        </w:rPr>
        <w:t>ф</w:t>
      </w:r>
      <w:r w:rsidR="00F96147" w:rsidRPr="00294F06">
        <w:rPr>
          <w:color w:val="000000"/>
          <w:sz w:val="28"/>
          <w:szCs w:val="28"/>
        </w:rPr>
        <w:t>инансовое обеспечение приоритетных направлений расходов;</w:t>
      </w:r>
    </w:p>
    <w:p w14:paraId="15BCEBBD" w14:textId="08E2A987" w:rsidR="00F96147" w:rsidRPr="00294F06" w:rsidRDefault="00074D8C" w:rsidP="00F96147">
      <w:pPr>
        <w:pStyle w:val="aj"/>
        <w:numPr>
          <w:ilvl w:val="0"/>
          <w:numId w:val="18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294F06">
        <w:rPr>
          <w:color w:val="000000"/>
          <w:sz w:val="28"/>
          <w:szCs w:val="28"/>
        </w:rPr>
        <w:t>п</w:t>
      </w:r>
      <w:r w:rsidR="00F96147" w:rsidRPr="00294F06">
        <w:rPr>
          <w:color w:val="000000"/>
          <w:sz w:val="28"/>
          <w:szCs w:val="28"/>
        </w:rPr>
        <w:t>овышение эффективности бюджетных расходов через развитие института муниципальных программ;</w:t>
      </w:r>
    </w:p>
    <w:p w14:paraId="6B4296BB" w14:textId="77777777" w:rsidR="006F385A" w:rsidRPr="00294F06" w:rsidRDefault="006F385A" w:rsidP="00F96147">
      <w:pPr>
        <w:pStyle w:val="aj"/>
        <w:numPr>
          <w:ilvl w:val="0"/>
          <w:numId w:val="18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294F06">
        <w:rPr>
          <w:color w:val="000000"/>
          <w:sz w:val="28"/>
          <w:szCs w:val="28"/>
        </w:rPr>
        <w:t>повышение эффективности контрактной системы в части совершенствования системы организации закупок товаров, работ, услуг для обеспечения муниципальных нужд;</w:t>
      </w:r>
    </w:p>
    <w:p w14:paraId="7A8E50AB" w14:textId="164B0536" w:rsidR="006F385A" w:rsidRPr="00294F06" w:rsidRDefault="006F385A" w:rsidP="00F96147">
      <w:pPr>
        <w:pStyle w:val="aj"/>
        <w:numPr>
          <w:ilvl w:val="0"/>
          <w:numId w:val="18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294F06">
        <w:rPr>
          <w:color w:val="000000"/>
          <w:sz w:val="28"/>
          <w:szCs w:val="28"/>
        </w:rPr>
        <w:t xml:space="preserve">строгое соблюдение </w:t>
      </w:r>
      <w:proofErr w:type="spellStart"/>
      <w:r w:rsidRPr="00294F06">
        <w:rPr>
          <w:color w:val="000000"/>
          <w:sz w:val="28"/>
          <w:szCs w:val="28"/>
        </w:rPr>
        <w:t>бюджетно</w:t>
      </w:r>
      <w:proofErr w:type="spellEnd"/>
      <w:r w:rsidRPr="00294F06">
        <w:rPr>
          <w:color w:val="000000"/>
          <w:sz w:val="28"/>
          <w:szCs w:val="28"/>
        </w:rPr>
        <w:t xml:space="preserve"> – финансовой дисциплины всеми главными распорядителями и получателями бюджетных средств;</w:t>
      </w:r>
    </w:p>
    <w:p w14:paraId="5713B318" w14:textId="796E08F7" w:rsidR="00790264" w:rsidRPr="00294F06" w:rsidRDefault="00790264" w:rsidP="00F96147">
      <w:pPr>
        <w:pStyle w:val="aj"/>
        <w:numPr>
          <w:ilvl w:val="0"/>
          <w:numId w:val="18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294F06">
        <w:rPr>
          <w:color w:val="000000"/>
          <w:sz w:val="28"/>
          <w:szCs w:val="28"/>
        </w:rPr>
        <w:t>усиление внутреннего муниципального финансового контроля</w:t>
      </w:r>
      <w:r w:rsidR="00FA5A3B" w:rsidRPr="00294F06">
        <w:rPr>
          <w:color w:val="000000"/>
          <w:sz w:val="28"/>
          <w:szCs w:val="28"/>
        </w:rPr>
        <w:t xml:space="preserve"> </w:t>
      </w:r>
      <w:r w:rsidRPr="00294F06">
        <w:rPr>
          <w:color w:val="000000"/>
          <w:sz w:val="28"/>
          <w:szCs w:val="28"/>
        </w:rPr>
        <w:t>в сфере бюджетных правоотношений, внутреннего финансового контроля и внутреннего финансового аудита;</w:t>
      </w:r>
    </w:p>
    <w:p w14:paraId="0D5AF514" w14:textId="6162516C" w:rsidR="00FA5A3B" w:rsidRPr="00294F06" w:rsidRDefault="00FA5A3B" w:rsidP="00F96147">
      <w:pPr>
        <w:pStyle w:val="aj"/>
        <w:numPr>
          <w:ilvl w:val="0"/>
          <w:numId w:val="18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294F06">
        <w:rPr>
          <w:color w:val="000000"/>
          <w:sz w:val="28"/>
          <w:szCs w:val="28"/>
        </w:rPr>
        <w:t>недопущение кредиторской задолженности;</w:t>
      </w:r>
    </w:p>
    <w:p w14:paraId="13DA8C41" w14:textId="08AD323A" w:rsidR="00687F2B" w:rsidRPr="00294F06" w:rsidRDefault="00687F2B" w:rsidP="00F96147">
      <w:pPr>
        <w:pStyle w:val="aj"/>
        <w:numPr>
          <w:ilvl w:val="0"/>
          <w:numId w:val="18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294F06">
        <w:rPr>
          <w:color w:val="000000"/>
          <w:sz w:val="28"/>
          <w:szCs w:val="28"/>
        </w:rPr>
        <w:t>соблюдение условий, целей и порядков предоставления из областного бюджета субсидий, субвенций и иных межбюджетных трансфертов, имеющих целевое назначение;</w:t>
      </w:r>
    </w:p>
    <w:p w14:paraId="776C9BF5" w14:textId="2466DED1" w:rsidR="00687F2B" w:rsidRPr="00294F06" w:rsidRDefault="00687F2B" w:rsidP="00F96147">
      <w:pPr>
        <w:pStyle w:val="aj"/>
        <w:numPr>
          <w:ilvl w:val="0"/>
          <w:numId w:val="18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294F06">
        <w:rPr>
          <w:color w:val="000000"/>
          <w:sz w:val="28"/>
          <w:szCs w:val="28"/>
        </w:rPr>
        <w:t>участие в государственных программах Иркутской области для привлечения межбюджетных трансфертов на развитие территории Черемховского района;</w:t>
      </w:r>
    </w:p>
    <w:p w14:paraId="197EB260" w14:textId="22FB46F6" w:rsidR="00820262" w:rsidRPr="00294F06" w:rsidRDefault="004105D5" w:rsidP="00F96147">
      <w:pPr>
        <w:pStyle w:val="aj"/>
        <w:numPr>
          <w:ilvl w:val="0"/>
          <w:numId w:val="18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294F06">
        <w:rPr>
          <w:color w:val="000000"/>
          <w:sz w:val="28"/>
          <w:szCs w:val="28"/>
        </w:rPr>
        <w:t>исполнение всех решений в пределах утвержденных предельных объемов расходов на реализацию муниципальных программ (в случае, если в рамках муниципальной программы ответственный исполнитель не находит резервов для реализации решения, он должен инициировать корректировку или отмену такого решения);</w:t>
      </w:r>
    </w:p>
    <w:p w14:paraId="1CDE054A" w14:textId="59D90C79" w:rsidR="00B255B1" w:rsidRPr="00294F06" w:rsidRDefault="00B255B1" w:rsidP="00F96147">
      <w:pPr>
        <w:pStyle w:val="aj"/>
        <w:numPr>
          <w:ilvl w:val="0"/>
          <w:numId w:val="18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294F06">
        <w:rPr>
          <w:color w:val="000000"/>
          <w:sz w:val="28"/>
          <w:szCs w:val="28"/>
        </w:rPr>
        <w:t xml:space="preserve">продолжение реализации практики инициативного бюджетирования на территориях муниципальных образований в целях вовлечения </w:t>
      </w:r>
      <w:r w:rsidRPr="00294F06">
        <w:rPr>
          <w:color w:val="000000"/>
          <w:sz w:val="28"/>
          <w:szCs w:val="28"/>
        </w:rPr>
        <w:lastRenderedPageBreak/>
        <w:t>граждан и организаций в решение первоочередных проблем местного значения и повышения уровня доверия к органам власти;</w:t>
      </w:r>
    </w:p>
    <w:p w14:paraId="0D95C198" w14:textId="1731049B" w:rsidR="00F96147" w:rsidRPr="00294F06" w:rsidRDefault="00074D8C" w:rsidP="00F96147">
      <w:pPr>
        <w:pStyle w:val="aj"/>
        <w:numPr>
          <w:ilvl w:val="0"/>
          <w:numId w:val="18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294F06">
        <w:rPr>
          <w:color w:val="000000"/>
          <w:sz w:val="28"/>
          <w:szCs w:val="28"/>
        </w:rPr>
        <w:t>п</w:t>
      </w:r>
      <w:r w:rsidR="00F96147" w:rsidRPr="00294F06">
        <w:rPr>
          <w:color w:val="000000"/>
          <w:sz w:val="28"/>
          <w:szCs w:val="28"/>
        </w:rPr>
        <w:t>ривлечение инвестиций в экономику района;</w:t>
      </w:r>
    </w:p>
    <w:p w14:paraId="380FAD35" w14:textId="2F969985" w:rsidR="001D06C6" w:rsidRPr="00294F06" w:rsidRDefault="00074D8C" w:rsidP="00F96147">
      <w:pPr>
        <w:pStyle w:val="aj"/>
        <w:numPr>
          <w:ilvl w:val="0"/>
          <w:numId w:val="18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294F06">
        <w:rPr>
          <w:color w:val="000000"/>
          <w:sz w:val="28"/>
          <w:szCs w:val="28"/>
        </w:rPr>
        <w:t>о</w:t>
      </w:r>
      <w:r w:rsidR="001D06C6" w:rsidRPr="00294F06">
        <w:rPr>
          <w:color w:val="000000"/>
          <w:sz w:val="28"/>
          <w:szCs w:val="28"/>
        </w:rPr>
        <w:t>беспечение сбалансированности и устойчивости местных бюджетов, стимулирование наращивания собственной доходной базы;</w:t>
      </w:r>
    </w:p>
    <w:p w14:paraId="15F4AAF9" w14:textId="02720C29" w:rsidR="005E7ACB" w:rsidRPr="00294F06" w:rsidRDefault="00074D8C" w:rsidP="00F96147">
      <w:pPr>
        <w:pStyle w:val="aj"/>
        <w:numPr>
          <w:ilvl w:val="0"/>
          <w:numId w:val="18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294F06">
        <w:rPr>
          <w:color w:val="000000"/>
          <w:sz w:val="28"/>
          <w:szCs w:val="28"/>
        </w:rPr>
        <w:t>п</w:t>
      </w:r>
      <w:r w:rsidR="005E7ACB" w:rsidRPr="00294F06">
        <w:rPr>
          <w:color w:val="000000"/>
          <w:sz w:val="28"/>
          <w:szCs w:val="28"/>
        </w:rPr>
        <w:t>овышение открытости бюджетных данных и вовлечение граждан в бюджетный процесс.</w:t>
      </w:r>
    </w:p>
    <w:p w14:paraId="6ABFEE7C" w14:textId="5FE0AFCF" w:rsidR="00EC2C4B" w:rsidRPr="00294F06" w:rsidRDefault="00CA6D55" w:rsidP="00CA6D55">
      <w:pPr>
        <w:pStyle w:val="aj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294F06">
        <w:rPr>
          <w:color w:val="000000"/>
          <w:sz w:val="28"/>
          <w:szCs w:val="28"/>
        </w:rPr>
        <w:t xml:space="preserve">В долгосрочной периоде необходимо продолжить реализацию мер, направленных на </w:t>
      </w:r>
      <w:proofErr w:type="spellStart"/>
      <w:r w:rsidRPr="00294F06">
        <w:rPr>
          <w:color w:val="000000"/>
          <w:sz w:val="28"/>
          <w:szCs w:val="28"/>
        </w:rPr>
        <w:t>приор</w:t>
      </w:r>
      <w:r w:rsidR="00713CB4" w:rsidRPr="00294F06">
        <w:rPr>
          <w:color w:val="000000"/>
          <w:sz w:val="28"/>
          <w:szCs w:val="28"/>
        </w:rPr>
        <w:t>и</w:t>
      </w:r>
      <w:r w:rsidRPr="00294F06">
        <w:rPr>
          <w:color w:val="000000"/>
          <w:sz w:val="28"/>
          <w:szCs w:val="28"/>
        </w:rPr>
        <w:t>тизацию</w:t>
      </w:r>
      <w:proofErr w:type="spellEnd"/>
      <w:r w:rsidRPr="00294F06">
        <w:rPr>
          <w:color w:val="000000"/>
          <w:sz w:val="28"/>
          <w:szCs w:val="28"/>
        </w:rPr>
        <w:t xml:space="preserve"> и оптимизацию расходов районного бюджета для концентрации финансовых ресурсов на первоочередных социально значимых расходах, как и в предыдущие годы.</w:t>
      </w:r>
    </w:p>
    <w:p w14:paraId="54EC2D3F" w14:textId="2A0516D2" w:rsidR="00CA6D55" w:rsidRPr="00294F06" w:rsidRDefault="00CA6D55" w:rsidP="00CA6D55">
      <w:pPr>
        <w:pStyle w:val="aj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294F06">
        <w:rPr>
          <w:color w:val="000000"/>
          <w:sz w:val="28"/>
          <w:szCs w:val="28"/>
        </w:rPr>
        <w:t>При этом увеличение действующих расходных обязательств необходимо осуществлять только при условии обязательного анализа их эффективности и наличии дополнительных источников доходов.</w:t>
      </w:r>
    </w:p>
    <w:p w14:paraId="0D14B58A" w14:textId="77777777" w:rsidR="00074D8C" w:rsidRPr="00294F06" w:rsidRDefault="00074D8C" w:rsidP="00074D8C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4F06">
        <w:rPr>
          <w:rFonts w:ascii="Times New Roman" w:hAnsi="Times New Roman" w:cs="Times New Roman"/>
          <w:sz w:val="28"/>
          <w:szCs w:val="28"/>
        </w:rPr>
        <w:t>Налоговая политика в районе будет формироваться с учётом изменений, принятых и планируемых к принятию на региональном и федеральном уровне.</w:t>
      </w:r>
    </w:p>
    <w:p w14:paraId="12FF83EE" w14:textId="434C2892" w:rsidR="00AE4725" w:rsidRPr="00294F06" w:rsidRDefault="00AE4725" w:rsidP="00E44EC3">
      <w:pPr>
        <w:pStyle w:val="aj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294F06">
        <w:rPr>
          <w:color w:val="000000"/>
          <w:sz w:val="28"/>
          <w:szCs w:val="28"/>
        </w:rPr>
        <w:t>Основной целью налоговой политики в долгосрочном периоде является рост поступлений в консолидированный бюджет Черемховского района в целях исполнения всех расходных обязательств в условиях современной экономической ситуации.</w:t>
      </w:r>
    </w:p>
    <w:p w14:paraId="0A1EE7E1" w14:textId="6E85193D" w:rsidR="00E44EC3" w:rsidRPr="00294F06" w:rsidRDefault="00E44EC3" w:rsidP="00E44EC3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4F06">
        <w:rPr>
          <w:rFonts w:ascii="Times New Roman" w:hAnsi="Times New Roman" w:cs="Times New Roman"/>
          <w:sz w:val="28"/>
          <w:szCs w:val="28"/>
        </w:rPr>
        <w:t>Основными направлениями налоговой политики являются:</w:t>
      </w:r>
    </w:p>
    <w:p w14:paraId="5EB26007" w14:textId="77777777" w:rsidR="00E44EC3" w:rsidRPr="00294F06" w:rsidRDefault="00E44EC3" w:rsidP="00074D8C">
      <w:pPr>
        <w:pStyle w:val="a3"/>
        <w:numPr>
          <w:ilvl w:val="0"/>
          <w:numId w:val="19"/>
        </w:numPr>
        <w:spacing w:after="0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294F06">
        <w:rPr>
          <w:rFonts w:ascii="Times New Roman" w:hAnsi="Times New Roman" w:cs="Times New Roman"/>
          <w:sz w:val="28"/>
          <w:szCs w:val="28"/>
        </w:rPr>
        <w:t>увеличение доходности муниципального имущества, переданного в возмездное пользование, вовлечение в хозяйственный оборот неиспользуемых объектов недвижимости;</w:t>
      </w:r>
    </w:p>
    <w:p w14:paraId="7C1ADCB5" w14:textId="77777777" w:rsidR="00E44EC3" w:rsidRPr="00294F06" w:rsidRDefault="00E44EC3" w:rsidP="00074D8C">
      <w:pPr>
        <w:pStyle w:val="a3"/>
        <w:numPr>
          <w:ilvl w:val="0"/>
          <w:numId w:val="19"/>
        </w:numPr>
        <w:spacing w:after="0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294F06">
        <w:rPr>
          <w:rFonts w:ascii="Times New Roman" w:hAnsi="Times New Roman" w:cs="Times New Roman"/>
          <w:sz w:val="28"/>
          <w:szCs w:val="28"/>
        </w:rPr>
        <w:t>продолжение работы, направленной на повышение собираемости платежей в консолидированный бюджет Черемховского района, проведение претензионной работы с неплательщиками, осуществление мер принудительного взыскания задолженности;</w:t>
      </w:r>
    </w:p>
    <w:p w14:paraId="2D9208BC" w14:textId="77777777" w:rsidR="00E44EC3" w:rsidRPr="00294F06" w:rsidRDefault="00E44EC3" w:rsidP="00074D8C">
      <w:pPr>
        <w:pStyle w:val="a3"/>
        <w:numPr>
          <w:ilvl w:val="0"/>
          <w:numId w:val="19"/>
        </w:numPr>
        <w:spacing w:after="0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294F06">
        <w:rPr>
          <w:rFonts w:ascii="Times New Roman" w:hAnsi="Times New Roman" w:cs="Times New Roman"/>
          <w:sz w:val="28"/>
          <w:szCs w:val="28"/>
        </w:rPr>
        <w:t>улучшение качества администрирования налоговых доходов главными администраторами доходов районного бюджета (проведение совещаний с главными администраторами доходов местного бюджета, на которых будут рассматриваться вопросы полноты мобилизации платежей в бюджет);</w:t>
      </w:r>
    </w:p>
    <w:p w14:paraId="5665ED3C" w14:textId="77777777" w:rsidR="00E44EC3" w:rsidRPr="00294F06" w:rsidRDefault="00E44EC3" w:rsidP="00074D8C">
      <w:pPr>
        <w:pStyle w:val="a3"/>
        <w:numPr>
          <w:ilvl w:val="0"/>
          <w:numId w:val="19"/>
        </w:numPr>
        <w:spacing w:after="0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294F06">
        <w:rPr>
          <w:rFonts w:ascii="Times New Roman" w:hAnsi="Times New Roman" w:cs="Times New Roman"/>
          <w:sz w:val="28"/>
          <w:szCs w:val="28"/>
        </w:rPr>
        <w:t>продолжение совместной работы с налоговыми, правоохранительными и иными федеральными органами в части выявления резервов увеличения налоговой базы местных налогов, повышения эффективности администрирования доходов бюджета Черемховского районного муниципального образования и пресечения уклонения от их уплаты;</w:t>
      </w:r>
    </w:p>
    <w:p w14:paraId="1F4B07F1" w14:textId="77777777" w:rsidR="00E44EC3" w:rsidRPr="00294F06" w:rsidRDefault="00E44EC3" w:rsidP="00074D8C">
      <w:pPr>
        <w:pStyle w:val="a3"/>
        <w:numPr>
          <w:ilvl w:val="0"/>
          <w:numId w:val="19"/>
        </w:numPr>
        <w:spacing w:after="0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294F06">
        <w:rPr>
          <w:rFonts w:ascii="Times New Roman" w:hAnsi="Times New Roman" w:cs="Times New Roman"/>
          <w:sz w:val="28"/>
          <w:szCs w:val="28"/>
        </w:rPr>
        <w:lastRenderedPageBreak/>
        <w:t>организация работы по проведению мероприятий по легализации оплаты труда и обеспечению полноты поступления в бюджет района налога на доходы физических лиц.</w:t>
      </w:r>
    </w:p>
    <w:p w14:paraId="1C7C66AB" w14:textId="47DC2B28" w:rsidR="00E44EC3" w:rsidRPr="00294F06" w:rsidRDefault="00E44EC3" w:rsidP="00E44E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4F06">
        <w:rPr>
          <w:rFonts w:ascii="Times New Roman" w:hAnsi="Times New Roman" w:cs="Times New Roman"/>
          <w:sz w:val="28"/>
          <w:szCs w:val="28"/>
        </w:rPr>
        <w:t xml:space="preserve">В целях увеличения налогового потенциала на территории Черемховского районного муниципального образования должна быть продолжена работа по осуществлению муниципального земельного контроля за использованием земельных участков, </w:t>
      </w:r>
      <w:r w:rsidR="00294F06" w:rsidRPr="00294F06">
        <w:rPr>
          <w:rFonts w:ascii="Times New Roman" w:hAnsi="Times New Roman" w:cs="Times New Roman"/>
          <w:sz w:val="28"/>
          <w:szCs w:val="28"/>
        </w:rPr>
        <w:t>согласно плану</w:t>
      </w:r>
      <w:r w:rsidRPr="00294F06">
        <w:rPr>
          <w:rFonts w:ascii="Times New Roman" w:hAnsi="Times New Roman" w:cs="Times New Roman"/>
          <w:sz w:val="28"/>
          <w:szCs w:val="28"/>
        </w:rPr>
        <w:t xml:space="preserve"> проведения проверок по земельному контролю физических и юридических лиц на территории муниципальных образований Черемховского района. По результатам проверок путем адресных разъяснений и профилактических бесед, органам местного самоуправления необходимо будет побуждать налогоплательщиков, у которых оформленные в собственность объекты недвижимости расположены на неоформленных в собственность земельных участках, к оформлению их в собственность.</w:t>
      </w:r>
    </w:p>
    <w:p w14:paraId="7AB1B5D7" w14:textId="77777777" w:rsidR="00E44EC3" w:rsidRPr="00294F06" w:rsidRDefault="00E44EC3" w:rsidP="00E44EC3">
      <w:pPr>
        <w:pStyle w:val="af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294F06">
        <w:rPr>
          <w:sz w:val="28"/>
          <w:szCs w:val="28"/>
        </w:rPr>
        <w:t>Кроме этого, планируется продолжить взаимодействие с органами исполнительной власти областного уровня по увеличению объемов финансовой поддержки из бюджета Иркутской области, в том числе по участию в областных государственных программах.</w:t>
      </w:r>
    </w:p>
    <w:p w14:paraId="0E99FC9C" w14:textId="77777777" w:rsidR="00E44EC3" w:rsidRPr="00294F06" w:rsidRDefault="00E44EC3" w:rsidP="00E44EC3">
      <w:pPr>
        <w:pStyle w:val="af"/>
        <w:spacing w:before="0" w:beforeAutospacing="0" w:after="0" w:afterAutospacing="0" w:line="276" w:lineRule="auto"/>
        <w:ind w:firstLine="709"/>
        <w:contextualSpacing/>
        <w:jc w:val="both"/>
        <w:rPr>
          <w:sz w:val="28"/>
          <w:szCs w:val="28"/>
        </w:rPr>
      </w:pPr>
      <w:r w:rsidRPr="00294F06">
        <w:rPr>
          <w:sz w:val="28"/>
          <w:szCs w:val="28"/>
        </w:rPr>
        <w:t>В формировании доходов бюджета немаловажным направлением будет являться выполнение мероприятий по заключению соглашений с организациями Черемховского районного муниципального образования о социальном партнерстве.</w:t>
      </w:r>
    </w:p>
    <w:p w14:paraId="447C97C1" w14:textId="690861EE" w:rsidR="00E44EC3" w:rsidRPr="00294F06" w:rsidRDefault="00E44EC3" w:rsidP="00E44EC3">
      <w:pPr>
        <w:pStyle w:val="af"/>
        <w:spacing w:before="0" w:beforeAutospacing="0" w:after="0" w:afterAutospacing="0" w:line="276" w:lineRule="auto"/>
        <w:ind w:firstLine="709"/>
        <w:contextualSpacing/>
        <w:jc w:val="both"/>
        <w:rPr>
          <w:sz w:val="28"/>
          <w:szCs w:val="28"/>
        </w:rPr>
      </w:pPr>
      <w:r w:rsidRPr="00294F06">
        <w:rPr>
          <w:sz w:val="28"/>
          <w:szCs w:val="28"/>
        </w:rPr>
        <w:t>Важная роль в обеспечении устойчивости бюджетной системы отводится снижению рисков неисполнения первоочередных и социально значимых обязательств, недопущению принятия новых расходных обязательств, не обеспеченных доходными источниками. Реализация мер должна являться необходимым условием повышения доходной части районного бюджета и снижения рисков несбалансированности бюджета.</w:t>
      </w:r>
    </w:p>
    <w:p w14:paraId="01A1D1CA" w14:textId="23206626" w:rsidR="00280852" w:rsidRPr="00294F06" w:rsidRDefault="00280852" w:rsidP="00E44EC3">
      <w:pPr>
        <w:pStyle w:val="af"/>
        <w:spacing w:before="0" w:beforeAutospacing="0" w:after="0" w:afterAutospacing="0" w:line="276" w:lineRule="auto"/>
        <w:ind w:firstLine="709"/>
        <w:contextualSpacing/>
        <w:jc w:val="both"/>
        <w:rPr>
          <w:sz w:val="28"/>
          <w:szCs w:val="28"/>
        </w:rPr>
      </w:pPr>
      <w:r w:rsidRPr="00294F06">
        <w:rPr>
          <w:sz w:val="28"/>
          <w:szCs w:val="28"/>
        </w:rPr>
        <w:t>В складывающихся экономических условиях стратегической целью долговой политики Черемховского района является обеспечение потребностей районного бюджета в заемном финансировании при соблюдении норм и ограничений, установленных Бюджетным кодексом Российской Федерации.</w:t>
      </w:r>
    </w:p>
    <w:p w14:paraId="2CFB7528" w14:textId="084CEBC7" w:rsidR="00261D56" w:rsidRPr="00294F06" w:rsidRDefault="00261D56" w:rsidP="00E44EC3">
      <w:pPr>
        <w:pStyle w:val="af"/>
        <w:spacing w:before="0" w:beforeAutospacing="0" w:after="0" w:afterAutospacing="0" w:line="276" w:lineRule="auto"/>
        <w:ind w:firstLine="709"/>
        <w:contextualSpacing/>
        <w:jc w:val="both"/>
        <w:rPr>
          <w:sz w:val="28"/>
          <w:szCs w:val="28"/>
        </w:rPr>
      </w:pPr>
      <w:r w:rsidRPr="00294F06">
        <w:rPr>
          <w:sz w:val="28"/>
          <w:szCs w:val="28"/>
        </w:rPr>
        <w:t>В тоже время при исполнении бюджета необходимо принятие мер для предотвращения фактического роста муниципального долга (замещение муниципальных заимствований иными источниками финансирования дефицита бюджета, обеспечение дополнительных поступлений в бюджет собственных доходов и направление сверхплановых доходов на замещение муниципальных заимствований и погашение муниципального долга, оптимизация расходов бюджета и т.д.)</w:t>
      </w:r>
    </w:p>
    <w:p w14:paraId="7AD6B1F5" w14:textId="77777777" w:rsidR="006D5A46" w:rsidRPr="00294F06" w:rsidRDefault="006D5A46" w:rsidP="005254A6">
      <w:pPr>
        <w:pStyle w:val="a4"/>
        <w:spacing w:line="276" w:lineRule="auto"/>
        <w:ind w:left="709"/>
        <w:jc w:val="both"/>
        <w:rPr>
          <w:rFonts w:cs="Calibri"/>
          <w:sz w:val="28"/>
          <w:szCs w:val="28"/>
        </w:rPr>
      </w:pPr>
    </w:p>
    <w:p w14:paraId="197604F5" w14:textId="77777777" w:rsidR="001209F6" w:rsidRPr="00294F06" w:rsidRDefault="001209F6" w:rsidP="001209F6">
      <w:pPr>
        <w:pStyle w:val="a3"/>
        <w:numPr>
          <w:ilvl w:val="0"/>
          <w:numId w:val="10"/>
        </w:numPr>
        <w:jc w:val="center"/>
        <w:rPr>
          <w:b/>
          <w:sz w:val="28"/>
          <w:szCs w:val="28"/>
        </w:rPr>
      </w:pPr>
      <w:r w:rsidRPr="00294F0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Условия формирования бюджетного прогноза и прогноз </w:t>
      </w:r>
      <w:r w:rsidR="00E30846" w:rsidRPr="00294F06">
        <w:rPr>
          <w:rFonts w:ascii="Times New Roman" w:hAnsi="Times New Roman" w:cs="Times New Roman"/>
          <w:b/>
          <w:sz w:val="28"/>
          <w:szCs w:val="28"/>
        </w:rPr>
        <w:t>основных характеристик</w:t>
      </w:r>
      <w:r w:rsidRPr="00294F06">
        <w:rPr>
          <w:b/>
          <w:sz w:val="28"/>
          <w:szCs w:val="28"/>
        </w:rPr>
        <w:t>.</w:t>
      </w:r>
    </w:p>
    <w:p w14:paraId="5FA8F5B5" w14:textId="3B9844FA" w:rsidR="00C451C6" w:rsidRPr="00294F06" w:rsidRDefault="001209F6" w:rsidP="00C451C6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4F06">
        <w:rPr>
          <w:rFonts w:ascii="Times New Roman" w:hAnsi="Times New Roman" w:cs="Times New Roman"/>
          <w:sz w:val="28"/>
          <w:szCs w:val="28"/>
        </w:rPr>
        <w:tab/>
        <w:t xml:space="preserve">Настоящий проект бюджетного прогноза разработан на </w:t>
      </w:r>
      <w:r w:rsidR="00970BA7" w:rsidRPr="00294F06">
        <w:rPr>
          <w:rFonts w:ascii="Times New Roman" w:hAnsi="Times New Roman" w:cs="Times New Roman"/>
          <w:sz w:val="28"/>
          <w:szCs w:val="28"/>
        </w:rPr>
        <w:t>основании</w:t>
      </w:r>
      <w:r w:rsidRPr="00294F06">
        <w:rPr>
          <w:rFonts w:ascii="Times New Roman" w:hAnsi="Times New Roman" w:cs="Times New Roman"/>
          <w:sz w:val="28"/>
          <w:szCs w:val="28"/>
        </w:rPr>
        <w:t xml:space="preserve"> показателей </w:t>
      </w:r>
      <w:r w:rsidR="00E61816" w:rsidRPr="00294F06">
        <w:rPr>
          <w:rFonts w:ascii="Times New Roman" w:hAnsi="Times New Roman" w:cs="Times New Roman"/>
          <w:sz w:val="28"/>
          <w:szCs w:val="28"/>
        </w:rPr>
        <w:t>долгосрочного прогноза СЭР.</w:t>
      </w:r>
    </w:p>
    <w:p w14:paraId="6FE6FE43" w14:textId="513A6BF3" w:rsidR="00C451C6" w:rsidRPr="00294F06" w:rsidRDefault="00C451C6" w:rsidP="00C451C6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4F06">
        <w:rPr>
          <w:rFonts w:ascii="Times New Roman" w:hAnsi="Times New Roman" w:cs="Times New Roman"/>
          <w:sz w:val="28"/>
          <w:szCs w:val="28"/>
        </w:rPr>
        <w:tab/>
      </w:r>
      <w:r w:rsidR="001209F6" w:rsidRPr="00294F06">
        <w:rPr>
          <w:rFonts w:ascii="Times New Roman" w:hAnsi="Times New Roman" w:cs="Times New Roman"/>
          <w:sz w:val="28"/>
          <w:szCs w:val="28"/>
        </w:rPr>
        <w:t>Вариативность формирования бюджетного прогноза бы</w:t>
      </w:r>
      <w:r w:rsidR="00DF0DD4" w:rsidRPr="00294F06">
        <w:rPr>
          <w:rFonts w:ascii="Times New Roman" w:hAnsi="Times New Roman" w:cs="Times New Roman"/>
          <w:sz w:val="28"/>
          <w:szCs w:val="28"/>
        </w:rPr>
        <w:t>ла ограничена двумя вариантами д</w:t>
      </w:r>
      <w:r w:rsidR="001209F6" w:rsidRPr="00294F06">
        <w:rPr>
          <w:rFonts w:ascii="Times New Roman" w:hAnsi="Times New Roman" w:cs="Times New Roman"/>
          <w:sz w:val="28"/>
          <w:szCs w:val="28"/>
        </w:rPr>
        <w:t>олгосрочного прогноза</w:t>
      </w:r>
      <w:r w:rsidR="00DF0DD4" w:rsidRPr="00294F06">
        <w:rPr>
          <w:rFonts w:ascii="Times New Roman" w:hAnsi="Times New Roman" w:cs="Times New Roman"/>
          <w:sz w:val="28"/>
          <w:szCs w:val="28"/>
        </w:rPr>
        <w:t xml:space="preserve"> СЭР</w:t>
      </w:r>
      <w:r w:rsidR="00E600DF" w:rsidRPr="00294F06">
        <w:rPr>
          <w:rFonts w:ascii="Times New Roman" w:hAnsi="Times New Roman" w:cs="Times New Roman"/>
          <w:sz w:val="28"/>
          <w:szCs w:val="28"/>
        </w:rPr>
        <w:t>:</w:t>
      </w:r>
    </w:p>
    <w:p w14:paraId="3FE02E3E" w14:textId="568D26DF" w:rsidR="00E600DF" w:rsidRPr="00294F06" w:rsidRDefault="00C451C6" w:rsidP="00E600DF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4F06">
        <w:rPr>
          <w:rFonts w:ascii="Times New Roman" w:hAnsi="Times New Roman" w:cs="Times New Roman"/>
          <w:sz w:val="28"/>
          <w:szCs w:val="28"/>
        </w:rPr>
        <w:tab/>
      </w:r>
      <w:r w:rsidR="00E600DF" w:rsidRPr="00294F0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Базовый (I вариант)</w:t>
      </w:r>
      <w:r w:rsidR="00E600DF" w:rsidRPr="00294F06">
        <w:rPr>
          <w:rFonts w:ascii="Times New Roman" w:hAnsi="Times New Roman" w:cs="Times New Roman"/>
          <w:sz w:val="28"/>
          <w:szCs w:val="28"/>
        </w:rPr>
        <w:t xml:space="preserve"> учитывает фактическую динамику основных показателей социально-экономического развития и возможности дальнейшего функционирования приоритетных сфер деятельности в заданном ключе, предполагает стабильность и сохранение существующих тенденций. </w:t>
      </w:r>
    </w:p>
    <w:p w14:paraId="465D1A60" w14:textId="05BD9F19" w:rsidR="00C451C6" w:rsidRPr="00294F06" w:rsidRDefault="00E600DF" w:rsidP="00E600DF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4F06">
        <w:rPr>
          <w:rFonts w:ascii="Times New Roman" w:hAnsi="Times New Roman" w:cs="Times New Roman"/>
          <w:b/>
          <w:bCs/>
          <w:i/>
          <w:iCs/>
          <w:sz w:val="28"/>
          <w:szCs w:val="28"/>
        </w:rPr>
        <w:t>Целевой (II вариант)</w:t>
      </w:r>
      <w:r w:rsidRPr="00294F06">
        <w:rPr>
          <w:rFonts w:ascii="Times New Roman" w:hAnsi="Times New Roman" w:cs="Times New Roman"/>
          <w:sz w:val="28"/>
          <w:szCs w:val="28"/>
        </w:rPr>
        <w:t xml:space="preserve"> исходит из более благоприятных внешних и внутренних условий и предполагает формирование тенденций устойчивого и сбалансированного экономического роста вследствие реализации конкурентных преимуществ территории, в том числе за счет интенсификации инвестиционной деятельности хозяйствующих субъектов, поддержки государством внутреннего спроса и предложения. Данный вариант основан на активизации социально-экономического развития, учитывающего перспективу достижения целей и задач стратегического планирования при благоприятных условиях внешней среды.</w:t>
      </w:r>
      <w:r w:rsidR="00C451C6" w:rsidRPr="00294F06">
        <w:rPr>
          <w:rFonts w:ascii="Times New Roman" w:hAnsi="Times New Roman" w:cs="Times New Roman"/>
          <w:sz w:val="28"/>
          <w:szCs w:val="28"/>
        </w:rPr>
        <w:tab/>
        <w:t>Д</w:t>
      </w:r>
      <w:r w:rsidR="001209F6" w:rsidRPr="00294F06">
        <w:rPr>
          <w:rFonts w:ascii="Times New Roman" w:hAnsi="Times New Roman" w:cs="Times New Roman"/>
          <w:sz w:val="28"/>
          <w:szCs w:val="28"/>
        </w:rPr>
        <w:t>ля разработки бюджетного прогноза был принят первый вариант Долгосрочного прогноза</w:t>
      </w:r>
      <w:r w:rsidRPr="00294F06">
        <w:rPr>
          <w:rFonts w:ascii="Times New Roman" w:hAnsi="Times New Roman" w:cs="Times New Roman"/>
          <w:sz w:val="28"/>
          <w:szCs w:val="28"/>
        </w:rPr>
        <w:t xml:space="preserve"> СЭП</w:t>
      </w:r>
      <w:r w:rsidR="001209F6" w:rsidRPr="00294F06">
        <w:rPr>
          <w:rFonts w:ascii="Times New Roman" w:hAnsi="Times New Roman" w:cs="Times New Roman"/>
          <w:sz w:val="28"/>
          <w:szCs w:val="28"/>
        </w:rPr>
        <w:t>.</w:t>
      </w:r>
    </w:p>
    <w:p w14:paraId="7CC9AFC2" w14:textId="5E061A94" w:rsidR="001209F6" w:rsidRPr="00294F06" w:rsidRDefault="00C451C6" w:rsidP="00C451C6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4F06">
        <w:rPr>
          <w:rFonts w:ascii="Times New Roman" w:hAnsi="Times New Roman" w:cs="Times New Roman"/>
          <w:sz w:val="28"/>
          <w:szCs w:val="28"/>
        </w:rPr>
        <w:tab/>
      </w:r>
      <w:r w:rsidR="001209F6" w:rsidRPr="00294F06">
        <w:rPr>
          <w:rFonts w:ascii="Times New Roman" w:hAnsi="Times New Roman" w:cs="Times New Roman"/>
          <w:sz w:val="28"/>
          <w:szCs w:val="28"/>
        </w:rPr>
        <w:t>В ходе формирования бюджетного прогноза были учтены планируемые с 1 января 20</w:t>
      </w:r>
      <w:r w:rsidR="001D7B65" w:rsidRPr="00294F06">
        <w:rPr>
          <w:rFonts w:ascii="Times New Roman" w:hAnsi="Times New Roman" w:cs="Times New Roman"/>
          <w:sz w:val="28"/>
          <w:szCs w:val="28"/>
        </w:rPr>
        <w:t>2</w:t>
      </w:r>
      <w:r w:rsidR="00E600DF" w:rsidRPr="00294F06">
        <w:rPr>
          <w:rFonts w:ascii="Times New Roman" w:hAnsi="Times New Roman" w:cs="Times New Roman"/>
          <w:sz w:val="28"/>
          <w:szCs w:val="28"/>
        </w:rPr>
        <w:t>4</w:t>
      </w:r>
      <w:r w:rsidR="001209F6" w:rsidRPr="00294F06">
        <w:rPr>
          <w:rFonts w:ascii="Times New Roman" w:hAnsi="Times New Roman" w:cs="Times New Roman"/>
          <w:sz w:val="28"/>
          <w:szCs w:val="28"/>
        </w:rPr>
        <w:t xml:space="preserve"> года изменения налогового и бюджетного законодательства на федеральном </w:t>
      </w:r>
      <w:r w:rsidR="00720DAA" w:rsidRPr="00294F06">
        <w:rPr>
          <w:rFonts w:ascii="Times New Roman" w:hAnsi="Times New Roman" w:cs="Times New Roman"/>
          <w:sz w:val="28"/>
          <w:szCs w:val="28"/>
        </w:rPr>
        <w:t xml:space="preserve">и региональном </w:t>
      </w:r>
      <w:r w:rsidR="001209F6" w:rsidRPr="00294F06">
        <w:rPr>
          <w:rFonts w:ascii="Times New Roman" w:hAnsi="Times New Roman" w:cs="Times New Roman"/>
          <w:sz w:val="28"/>
          <w:szCs w:val="28"/>
        </w:rPr>
        <w:t xml:space="preserve">уровне. </w:t>
      </w:r>
    </w:p>
    <w:p w14:paraId="6068B257" w14:textId="6AB3E17E" w:rsidR="00820B08" w:rsidRPr="00294F06" w:rsidRDefault="00BC055D" w:rsidP="00820B08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4F06">
        <w:rPr>
          <w:rFonts w:ascii="Times New Roman" w:hAnsi="Times New Roman" w:cs="Times New Roman"/>
          <w:sz w:val="28"/>
          <w:szCs w:val="28"/>
        </w:rPr>
        <w:tab/>
      </w:r>
      <w:r w:rsidR="001209F6" w:rsidRPr="00294F06">
        <w:rPr>
          <w:rFonts w:ascii="Times New Roman" w:hAnsi="Times New Roman" w:cs="Times New Roman"/>
          <w:sz w:val="28"/>
          <w:szCs w:val="28"/>
        </w:rPr>
        <w:t>Объем безвозмездных перечислений на среднесрочный период определен на основании</w:t>
      </w:r>
      <w:r w:rsidR="00856969" w:rsidRPr="00294F06">
        <w:rPr>
          <w:rFonts w:ascii="Times New Roman" w:hAnsi="Times New Roman" w:cs="Times New Roman"/>
          <w:sz w:val="28"/>
          <w:szCs w:val="28"/>
        </w:rPr>
        <w:t xml:space="preserve"> проекта</w:t>
      </w:r>
      <w:r w:rsidR="001209F6" w:rsidRPr="00294F06">
        <w:rPr>
          <w:rFonts w:ascii="Times New Roman" w:hAnsi="Times New Roman" w:cs="Times New Roman"/>
          <w:sz w:val="28"/>
          <w:szCs w:val="28"/>
        </w:rPr>
        <w:t xml:space="preserve"> закона</w:t>
      </w:r>
      <w:r w:rsidR="00820B08" w:rsidRPr="00294F06">
        <w:rPr>
          <w:rFonts w:ascii="Times New Roman" w:hAnsi="Times New Roman" w:cs="Times New Roman"/>
          <w:sz w:val="28"/>
          <w:szCs w:val="28"/>
        </w:rPr>
        <w:t xml:space="preserve"> Иркутской области</w:t>
      </w:r>
      <w:r w:rsidR="00324673" w:rsidRPr="00294F06">
        <w:rPr>
          <w:rFonts w:ascii="Times New Roman" w:hAnsi="Times New Roman" w:cs="Times New Roman"/>
          <w:sz w:val="28"/>
          <w:szCs w:val="28"/>
        </w:rPr>
        <w:t xml:space="preserve"> </w:t>
      </w:r>
      <w:r w:rsidR="001209F6" w:rsidRPr="00294F06">
        <w:rPr>
          <w:rFonts w:ascii="Times New Roman" w:hAnsi="Times New Roman" w:cs="Times New Roman"/>
          <w:sz w:val="28"/>
          <w:szCs w:val="28"/>
        </w:rPr>
        <w:t>«О</w:t>
      </w:r>
      <w:r w:rsidR="00820B08" w:rsidRPr="00294F06">
        <w:rPr>
          <w:rFonts w:ascii="Times New Roman" w:hAnsi="Times New Roman" w:cs="Times New Roman"/>
          <w:sz w:val="28"/>
          <w:szCs w:val="28"/>
        </w:rPr>
        <w:t>б</w:t>
      </w:r>
      <w:r w:rsidR="001209F6" w:rsidRPr="00294F06">
        <w:rPr>
          <w:rFonts w:ascii="Times New Roman" w:hAnsi="Times New Roman" w:cs="Times New Roman"/>
          <w:sz w:val="28"/>
          <w:szCs w:val="28"/>
        </w:rPr>
        <w:t xml:space="preserve"> </w:t>
      </w:r>
      <w:r w:rsidR="00820B08" w:rsidRPr="00294F06">
        <w:rPr>
          <w:rFonts w:ascii="Times New Roman" w:hAnsi="Times New Roman" w:cs="Times New Roman"/>
          <w:sz w:val="28"/>
          <w:szCs w:val="28"/>
        </w:rPr>
        <w:t>областном</w:t>
      </w:r>
      <w:r w:rsidR="001209F6" w:rsidRPr="00294F06">
        <w:rPr>
          <w:rFonts w:ascii="Times New Roman" w:hAnsi="Times New Roman" w:cs="Times New Roman"/>
          <w:sz w:val="28"/>
          <w:szCs w:val="28"/>
        </w:rPr>
        <w:t xml:space="preserve"> бюджете на 20</w:t>
      </w:r>
      <w:r w:rsidR="001D7B65" w:rsidRPr="00294F06">
        <w:rPr>
          <w:rFonts w:ascii="Times New Roman" w:hAnsi="Times New Roman" w:cs="Times New Roman"/>
          <w:sz w:val="28"/>
          <w:szCs w:val="28"/>
        </w:rPr>
        <w:t>2</w:t>
      </w:r>
      <w:r w:rsidR="00E600DF" w:rsidRPr="00294F06">
        <w:rPr>
          <w:rFonts w:ascii="Times New Roman" w:hAnsi="Times New Roman" w:cs="Times New Roman"/>
          <w:sz w:val="28"/>
          <w:szCs w:val="28"/>
        </w:rPr>
        <w:t>4</w:t>
      </w:r>
      <w:r w:rsidR="001209F6" w:rsidRPr="00294F06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1D7B65" w:rsidRPr="00294F06">
        <w:rPr>
          <w:rFonts w:ascii="Times New Roman" w:hAnsi="Times New Roman" w:cs="Times New Roman"/>
          <w:sz w:val="28"/>
          <w:szCs w:val="28"/>
        </w:rPr>
        <w:t>2</w:t>
      </w:r>
      <w:r w:rsidR="00E600DF" w:rsidRPr="00294F06">
        <w:rPr>
          <w:rFonts w:ascii="Times New Roman" w:hAnsi="Times New Roman" w:cs="Times New Roman"/>
          <w:sz w:val="28"/>
          <w:szCs w:val="28"/>
        </w:rPr>
        <w:t>5</w:t>
      </w:r>
      <w:r w:rsidR="001209F6" w:rsidRPr="00294F06">
        <w:rPr>
          <w:rFonts w:ascii="Times New Roman" w:hAnsi="Times New Roman" w:cs="Times New Roman"/>
          <w:sz w:val="28"/>
          <w:szCs w:val="28"/>
        </w:rPr>
        <w:t xml:space="preserve"> и 20</w:t>
      </w:r>
      <w:r w:rsidR="001D7B65" w:rsidRPr="00294F06">
        <w:rPr>
          <w:rFonts w:ascii="Times New Roman" w:hAnsi="Times New Roman" w:cs="Times New Roman"/>
          <w:sz w:val="28"/>
          <w:szCs w:val="28"/>
        </w:rPr>
        <w:t>2</w:t>
      </w:r>
      <w:r w:rsidR="00E600DF" w:rsidRPr="00294F06">
        <w:rPr>
          <w:rFonts w:ascii="Times New Roman" w:hAnsi="Times New Roman" w:cs="Times New Roman"/>
          <w:sz w:val="28"/>
          <w:szCs w:val="28"/>
        </w:rPr>
        <w:t>6</w:t>
      </w:r>
      <w:r w:rsidR="001209F6" w:rsidRPr="00294F06">
        <w:rPr>
          <w:rFonts w:ascii="Times New Roman" w:hAnsi="Times New Roman" w:cs="Times New Roman"/>
          <w:sz w:val="28"/>
          <w:szCs w:val="28"/>
        </w:rPr>
        <w:t xml:space="preserve"> годов». С 202</w:t>
      </w:r>
      <w:r w:rsidR="00E600DF" w:rsidRPr="00294F06">
        <w:rPr>
          <w:rFonts w:ascii="Times New Roman" w:hAnsi="Times New Roman" w:cs="Times New Roman"/>
          <w:sz w:val="28"/>
          <w:szCs w:val="28"/>
        </w:rPr>
        <w:t>7</w:t>
      </w:r>
      <w:r w:rsidR="001209F6" w:rsidRPr="00294F06">
        <w:rPr>
          <w:rFonts w:ascii="Times New Roman" w:hAnsi="Times New Roman" w:cs="Times New Roman"/>
          <w:sz w:val="28"/>
          <w:szCs w:val="28"/>
        </w:rPr>
        <w:t xml:space="preserve"> года объем безвозмездных перечислений сохранен на уровне 20</w:t>
      </w:r>
      <w:r w:rsidR="001D7B65" w:rsidRPr="00294F06">
        <w:rPr>
          <w:rFonts w:ascii="Times New Roman" w:hAnsi="Times New Roman" w:cs="Times New Roman"/>
          <w:sz w:val="28"/>
          <w:szCs w:val="28"/>
        </w:rPr>
        <w:t>2</w:t>
      </w:r>
      <w:r w:rsidR="00E600DF" w:rsidRPr="00294F06">
        <w:rPr>
          <w:rFonts w:ascii="Times New Roman" w:hAnsi="Times New Roman" w:cs="Times New Roman"/>
          <w:sz w:val="28"/>
          <w:szCs w:val="28"/>
        </w:rPr>
        <w:t>6</w:t>
      </w:r>
      <w:r w:rsidR="001209F6" w:rsidRPr="00294F06">
        <w:rPr>
          <w:rFonts w:ascii="Times New Roman" w:hAnsi="Times New Roman" w:cs="Times New Roman"/>
          <w:sz w:val="28"/>
          <w:szCs w:val="28"/>
        </w:rPr>
        <w:t xml:space="preserve"> года</w:t>
      </w:r>
      <w:r w:rsidR="00856969" w:rsidRPr="00294F06">
        <w:rPr>
          <w:rFonts w:ascii="Times New Roman" w:hAnsi="Times New Roman" w:cs="Times New Roman"/>
          <w:sz w:val="28"/>
          <w:szCs w:val="28"/>
        </w:rPr>
        <w:t>, за исключением целевы</w:t>
      </w:r>
      <w:r w:rsidR="00294F06" w:rsidRPr="00294F06">
        <w:rPr>
          <w:rFonts w:ascii="Times New Roman" w:hAnsi="Times New Roman" w:cs="Times New Roman"/>
          <w:sz w:val="28"/>
          <w:szCs w:val="28"/>
        </w:rPr>
        <w:t>х</w:t>
      </w:r>
      <w:r w:rsidR="00856969" w:rsidRPr="00294F06">
        <w:rPr>
          <w:rFonts w:ascii="Times New Roman" w:hAnsi="Times New Roman" w:cs="Times New Roman"/>
          <w:sz w:val="28"/>
          <w:szCs w:val="28"/>
        </w:rPr>
        <w:t xml:space="preserve"> субсидий</w:t>
      </w:r>
      <w:r w:rsidR="001209F6" w:rsidRPr="00294F06">
        <w:rPr>
          <w:rFonts w:ascii="Times New Roman" w:hAnsi="Times New Roman" w:cs="Times New Roman"/>
          <w:sz w:val="28"/>
          <w:szCs w:val="28"/>
        </w:rPr>
        <w:t>.</w:t>
      </w:r>
    </w:p>
    <w:p w14:paraId="2B8EA007" w14:textId="77777777" w:rsidR="005F36FD" w:rsidRPr="00294F06" w:rsidRDefault="00820B08" w:rsidP="005F36FD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4F06">
        <w:rPr>
          <w:rFonts w:ascii="Times New Roman" w:hAnsi="Times New Roman" w:cs="Times New Roman"/>
          <w:sz w:val="28"/>
          <w:szCs w:val="28"/>
        </w:rPr>
        <w:tab/>
      </w:r>
      <w:r w:rsidR="001209F6" w:rsidRPr="00294F06">
        <w:rPr>
          <w:rFonts w:ascii="Times New Roman" w:hAnsi="Times New Roman" w:cs="Times New Roman"/>
          <w:sz w:val="28"/>
          <w:szCs w:val="28"/>
        </w:rPr>
        <w:t xml:space="preserve">Прогноз расходной части </w:t>
      </w:r>
      <w:r w:rsidRPr="00294F06">
        <w:rPr>
          <w:rFonts w:ascii="Times New Roman" w:hAnsi="Times New Roman" w:cs="Times New Roman"/>
          <w:sz w:val="28"/>
          <w:szCs w:val="28"/>
        </w:rPr>
        <w:t>бюджета района</w:t>
      </w:r>
      <w:r w:rsidR="001209F6" w:rsidRPr="00294F06">
        <w:rPr>
          <w:rFonts w:ascii="Times New Roman" w:hAnsi="Times New Roman" w:cs="Times New Roman"/>
          <w:sz w:val="28"/>
          <w:szCs w:val="28"/>
        </w:rPr>
        <w:t xml:space="preserve"> и консолидированного бюджета осуществлен исходя из прогнозируемого объема доходных источников, с учетом существующих бюджетных ограничений по размеру дефицита и уровню </w:t>
      </w:r>
      <w:r w:rsidRPr="00294F06">
        <w:rPr>
          <w:rFonts w:ascii="Times New Roman" w:hAnsi="Times New Roman" w:cs="Times New Roman"/>
          <w:sz w:val="28"/>
          <w:szCs w:val="28"/>
        </w:rPr>
        <w:t>муниципального долга</w:t>
      </w:r>
      <w:r w:rsidR="001209F6" w:rsidRPr="00294F06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99E0004" w14:textId="77777777" w:rsidR="008278BA" w:rsidRPr="00294F06" w:rsidRDefault="005F36FD" w:rsidP="001A7AF9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4F06">
        <w:rPr>
          <w:rFonts w:ascii="Times New Roman" w:hAnsi="Times New Roman" w:cs="Times New Roman"/>
          <w:sz w:val="28"/>
          <w:szCs w:val="28"/>
        </w:rPr>
        <w:tab/>
      </w:r>
      <w:r w:rsidR="00F02F29" w:rsidRPr="00294F06">
        <w:rPr>
          <w:rFonts w:ascii="Times New Roman" w:hAnsi="Times New Roman" w:cs="Times New Roman"/>
          <w:sz w:val="28"/>
          <w:szCs w:val="28"/>
        </w:rPr>
        <w:t>При составлении бюджетного прогноза по расходам учтен комплекс</w:t>
      </w:r>
      <w:r w:rsidR="008278BA" w:rsidRPr="00294F06">
        <w:rPr>
          <w:rFonts w:ascii="Times New Roman" w:hAnsi="Times New Roman" w:cs="Times New Roman"/>
          <w:sz w:val="28"/>
          <w:szCs w:val="28"/>
        </w:rPr>
        <w:t xml:space="preserve"> мер, направленных на решение важнейших задач социально – экономического развития района.</w:t>
      </w:r>
    </w:p>
    <w:p w14:paraId="5D735A44" w14:textId="77777777" w:rsidR="001A7AF9" w:rsidRPr="00294F06" w:rsidRDefault="008278BA" w:rsidP="008278BA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4F06">
        <w:rPr>
          <w:rFonts w:ascii="Times New Roman" w:hAnsi="Times New Roman" w:cs="Times New Roman"/>
          <w:sz w:val="28"/>
          <w:szCs w:val="28"/>
        </w:rPr>
        <w:t>Исполнение публичных нормативных обязательств будет обеспечиваться в полном объеме.</w:t>
      </w:r>
      <w:r w:rsidR="001209F6" w:rsidRPr="00294F0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D5AC11D" w14:textId="0D9C49EC" w:rsidR="00A133F9" w:rsidRPr="00294F06" w:rsidRDefault="001A7AF9" w:rsidP="00A133F9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4F06">
        <w:rPr>
          <w:rFonts w:ascii="Times New Roman" w:hAnsi="Times New Roman" w:cs="Times New Roman"/>
          <w:sz w:val="28"/>
          <w:szCs w:val="28"/>
        </w:rPr>
        <w:tab/>
      </w:r>
      <w:r w:rsidR="001209F6" w:rsidRPr="00294F06">
        <w:rPr>
          <w:rFonts w:ascii="Times New Roman" w:hAnsi="Times New Roman" w:cs="Times New Roman"/>
          <w:sz w:val="28"/>
          <w:szCs w:val="28"/>
        </w:rPr>
        <w:t xml:space="preserve">Сформированный с учетом данного подхода Прогноз основных характеристик консолидированного </w:t>
      </w:r>
      <w:r w:rsidR="0040778D" w:rsidRPr="00294F06">
        <w:rPr>
          <w:rFonts w:ascii="Times New Roman" w:hAnsi="Times New Roman" w:cs="Times New Roman"/>
          <w:sz w:val="28"/>
          <w:szCs w:val="28"/>
        </w:rPr>
        <w:t>бюджета</w:t>
      </w:r>
      <w:r w:rsidR="001209F6" w:rsidRPr="00294F06">
        <w:rPr>
          <w:rFonts w:ascii="Times New Roman" w:hAnsi="Times New Roman" w:cs="Times New Roman"/>
          <w:sz w:val="28"/>
          <w:szCs w:val="28"/>
        </w:rPr>
        <w:t xml:space="preserve"> </w:t>
      </w:r>
      <w:r w:rsidRPr="00294F06">
        <w:rPr>
          <w:rFonts w:ascii="Times New Roman" w:hAnsi="Times New Roman" w:cs="Times New Roman"/>
          <w:sz w:val="28"/>
          <w:szCs w:val="28"/>
        </w:rPr>
        <w:t xml:space="preserve">Черемховского районного муниципального образования </w:t>
      </w:r>
      <w:r w:rsidR="001209F6" w:rsidRPr="00294F06">
        <w:rPr>
          <w:rFonts w:ascii="Times New Roman" w:hAnsi="Times New Roman" w:cs="Times New Roman"/>
          <w:sz w:val="28"/>
          <w:szCs w:val="28"/>
        </w:rPr>
        <w:t>на период до 202</w:t>
      </w:r>
      <w:r w:rsidR="00E600DF" w:rsidRPr="00294F06">
        <w:rPr>
          <w:rFonts w:ascii="Times New Roman" w:hAnsi="Times New Roman" w:cs="Times New Roman"/>
          <w:sz w:val="28"/>
          <w:szCs w:val="28"/>
        </w:rPr>
        <w:t>9</w:t>
      </w:r>
      <w:r w:rsidR="001209F6" w:rsidRPr="00294F06">
        <w:rPr>
          <w:rFonts w:ascii="Times New Roman" w:hAnsi="Times New Roman" w:cs="Times New Roman"/>
          <w:sz w:val="28"/>
          <w:szCs w:val="28"/>
        </w:rPr>
        <w:t xml:space="preserve"> года представлен в приложении </w:t>
      </w:r>
      <w:r w:rsidR="001209F6" w:rsidRPr="00294F06">
        <w:rPr>
          <w:rFonts w:ascii="Times New Roman" w:hAnsi="Times New Roman" w:cs="Times New Roman"/>
          <w:sz w:val="28"/>
          <w:szCs w:val="28"/>
        </w:rPr>
        <w:lastRenderedPageBreak/>
        <w:t>1.</w:t>
      </w:r>
    </w:p>
    <w:p w14:paraId="0DAF4A48" w14:textId="77777777" w:rsidR="001209F6" w:rsidRPr="00294F06" w:rsidRDefault="00A133F9" w:rsidP="00A133F9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4F06">
        <w:rPr>
          <w:rFonts w:ascii="Times New Roman" w:hAnsi="Times New Roman" w:cs="Times New Roman"/>
          <w:sz w:val="28"/>
          <w:szCs w:val="28"/>
        </w:rPr>
        <w:tab/>
      </w:r>
      <w:r w:rsidR="001209F6" w:rsidRPr="00294F06">
        <w:rPr>
          <w:rFonts w:ascii="Times New Roman" w:hAnsi="Times New Roman" w:cs="Times New Roman"/>
          <w:sz w:val="28"/>
          <w:szCs w:val="28"/>
        </w:rPr>
        <w:t>Учитывая имеющиеся бюджетные ограничения, необходимым условием дальнейшей реализации бюджетной политики при определении расходной части бюджетов будет безусловный приоритет испо</w:t>
      </w:r>
      <w:r w:rsidR="002C3B82" w:rsidRPr="00294F06">
        <w:rPr>
          <w:rFonts w:ascii="Times New Roman" w:hAnsi="Times New Roman" w:cs="Times New Roman"/>
          <w:sz w:val="28"/>
          <w:szCs w:val="28"/>
        </w:rPr>
        <w:t>лнения действующих обязательств</w:t>
      </w:r>
      <w:r w:rsidR="001209F6" w:rsidRPr="00294F06">
        <w:rPr>
          <w:rFonts w:ascii="Times New Roman" w:hAnsi="Times New Roman" w:cs="Times New Roman"/>
          <w:sz w:val="28"/>
          <w:szCs w:val="28"/>
        </w:rPr>
        <w:t>. Инициативы и предложения по принятию новых расходных обязательств должны реализовываться только после соответствующей оценки их эффективности с одновременным пересмотром действующих обязательств в целях высвобождения финансовых ресурсов. Кроме того, решения о принятии расходных обязательств, имеющих долгосрочный характер, должны учитывать не только текущий уровень доходов, но и их будущую динамику.</w:t>
      </w:r>
    </w:p>
    <w:p w14:paraId="18C17058" w14:textId="11DE905E" w:rsidR="001209F6" w:rsidRPr="00294F06" w:rsidRDefault="001209F6" w:rsidP="005B5D5B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4F06">
        <w:rPr>
          <w:rFonts w:ascii="Times New Roman" w:hAnsi="Times New Roman" w:cs="Times New Roman"/>
          <w:sz w:val="28"/>
          <w:szCs w:val="28"/>
        </w:rPr>
        <w:tab/>
        <w:t>В рамках действующего законодательства на 20</w:t>
      </w:r>
      <w:r w:rsidR="006036FD" w:rsidRPr="00294F06">
        <w:rPr>
          <w:rFonts w:ascii="Times New Roman" w:hAnsi="Times New Roman" w:cs="Times New Roman"/>
          <w:sz w:val="28"/>
          <w:szCs w:val="28"/>
        </w:rPr>
        <w:t>2</w:t>
      </w:r>
      <w:r w:rsidR="00CA397B" w:rsidRPr="00294F06">
        <w:rPr>
          <w:rFonts w:ascii="Times New Roman" w:hAnsi="Times New Roman" w:cs="Times New Roman"/>
          <w:sz w:val="28"/>
          <w:szCs w:val="28"/>
        </w:rPr>
        <w:t xml:space="preserve">4 </w:t>
      </w:r>
      <w:r w:rsidRPr="00294F06">
        <w:rPr>
          <w:rFonts w:ascii="Times New Roman" w:hAnsi="Times New Roman" w:cs="Times New Roman"/>
          <w:sz w:val="28"/>
          <w:szCs w:val="28"/>
        </w:rPr>
        <w:t>-</w:t>
      </w:r>
      <w:r w:rsidR="00CA397B" w:rsidRPr="00294F06">
        <w:rPr>
          <w:rFonts w:ascii="Times New Roman" w:hAnsi="Times New Roman" w:cs="Times New Roman"/>
          <w:sz w:val="28"/>
          <w:szCs w:val="28"/>
        </w:rPr>
        <w:t xml:space="preserve"> </w:t>
      </w:r>
      <w:r w:rsidRPr="00294F06">
        <w:rPr>
          <w:rFonts w:ascii="Times New Roman" w:hAnsi="Times New Roman" w:cs="Times New Roman"/>
          <w:sz w:val="28"/>
          <w:szCs w:val="28"/>
        </w:rPr>
        <w:t>20</w:t>
      </w:r>
      <w:r w:rsidR="006036FD" w:rsidRPr="00294F06">
        <w:rPr>
          <w:rFonts w:ascii="Times New Roman" w:hAnsi="Times New Roman" w:cs="Times New Roman"/>
          <w:sz w:val="28"/>
          <w:szCs w:val="28"/>
        </w:rPr>
        <w:t>2</w:t>
      </w:r>
      <w:r w:rsidR="00CA397B" w:rsidRPr="00294F06">
        <w:rPr>
          <w:rFonts w:ascii="Times New Roman" w:hAnsi="Times New Roman" w:cs="Times New Roman"/>
          <w:sz w:val="28"/>
          <w:szCs w:val="28"/>
        </w:rPr>
        <w:t>6</w:t>
      </w:r>
      <w:r w:rsidRPr="00294F06">
        <w:rPr>
          <w:rFonts w:ascii="Times New Roman" w:hAnsi="Times New Roman" w:cs="Times New Roman"/>
          <w:sz w:val="28"/>
          <w:szCs w:val="28"/>
        </w:rPr>
        <w:t xml:space="preserve"> годы</w:t>
      </w:r>
      <w:r w:rsidR="00DF0DD4" w:rsidRPr="00294F06">
        <w:rPr>
          <w:rFonts w:ascii="Times New Roman" w:hAnsi="Times New Roman" w:cs="Times New Roman"/>
          <w:sz w:val="28"/>
          <w:szCs w:val="28"/>
        </w:rPr>
        <w:t xml:space="preserve"> сохранен резерв в виде условно </w:t>
      </w:r>
      <w:r w:rsidRPr="00294F06">
        <w:rPr>
          <w:rFonts w:ascii="Times New Roman" w:hAnsi="Times New Roman" w:cs="Times New Roman"/>
          <w:sz w:val="28"/>
          <w:szCs w:val="28"/>
        </w:rPr>
        <w:t>утверждаемых расходов в объеме: 2,5% от расходов (за исключением расходов, источником финансового обеспечения которых являются целевые межбюджетные трансферты) на 20</w:t>
      </w:r>
      <w:r w:rsidR="006036FD" w:rsidRPr="00294F06">
        <w:rPr>
          <w:rFonts w:ascii="Times New Roman" w:hAnsi="Times New Roman" w:cs="Times New Roman"/>
          <w:sz w:val="28"/>
          <w:szCs w:val="28"/>
        </w:rPr>
        <w:t>2</w:t>
      </w:r>
      <w:r w:rsidR="00CA397B" w:rsidRPr="00294F06">
        <w:rPr>
          <w:rFonts w:ascii="Times New Roman" w:hAnsi="Times New Roman" w:cs="Times New Roman"/>
          <w:sz w:val="28"/>
          <w:szCs w:val="28"/>
        </w:rPr>
        <w:t>5</w:t>
      </w:r>
      <w:r w:rsidRPr="00294F06">
        <w:rPr>
          <w:rFonts w:ascii="Times New Roman" w:hAnsi="Times New Roman" w:cs="Times New Roman"/>
          <w:sz w:val="28"/>
          <w:szCs w:val="28"/>
        </w:rPr>
        <w:t xml:space="preserve"> год, на 20</w:t>
      </w:r>
      <w:r w:rsidR="006036FD" w:rsidRPr="00294F06">
        <w:rPr>
          <w:rFonts w:ascii="Times New Roman" w:hAnsi="Times New Roman" w:cs="Times New Roman"/>
          <w:sz w:val="28"/>
          <w:szCs w:val="28"/>
        </w:rPr>
        <w:t>2</w:t>
      </w:r>
      <w:r w:rsidR="00CA397B" w:rsidRPr="00294F06">
        <w:rPr>
          <w:rFonts w:ascii="Times New Roman" w:hAnsi="Times New Roman" w:cs="Times New Roman"/>
          <w:sz w:val="28"/>
          <w:szCs w:val="28"/>
        </w:rPr>
        <w:t>6</w:t>
      </w:r>
      <w:r w:rsidR="00294F06" w:rsidRPr="00294F06">
        <w:rPr>
          <w:rFonts w:ascii="Times New Roman" w:hAnsi="Times New Roman" w:cs="Times New Roman"/>
          <w:sz w:val="28"/>
          <w:szCs w:val="28"/>
        </w:rPr>
        <w:t xml:space="preserve"> </w:t>
      </w:r>
      <w:r w:rsidR="00E20B5E" w:rsidRPr="00294F06">
        <w:rPr>
          <w:rFonts w:ascii="Times New Roman" w:hAnsi="Times New Roman" w:cs="Times New Roman"/>
          <w:sz w:val="28"/>
          <w:szCs w:val="28"/>
        </w:rPr>
        <w:t>год</w:t>
      </w:r>
      <w:r w:rsidRPr="00294F06">
        <w:rPr>
          <w:rFonts w:ascii="Times New Roman" w:hAnsi="Times New Roman" w:cs="Times New Roman"/>
          <w:sz w:val="28"/>
          <w:szCs w:val="28"/>
        </w:rPr>
        <w:t xml:space="preserve"> не менее 5%.</w:t>
      </w:r>
    </w:p>
    <w:p w14:paraId="4FFF9EAF" w14:textId="3FCC96A9" w:rsidR="001209F6" w:rsidRPr="00294F06" w:rsidRDefault="00E20B5E" w:rsidP="005B5D5B">
      <w:pPr>
        <w:pStyle w:val="ConsPlusNormal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94F06">
        <w:rPr>
          <w:rFonts w:ascii="Times New Roman" w:hAnsi="Times New Roman" w:cs="Times New Roman"/>
          <w:sz w:val="28"/>
          <w:szCs w:val="28"/>
        </w:rPr>
        <w:tab/>
      </w:r>
      <w:r w:rsidR="001209F6" w:rsidRPr="00294F06">
        <w:rPr>
          <w:rFonts w:ascii="Times New Roman" w:hAnsi="Times New Roman" w:cs="Times New Roman"/>
          <w:sz w:val="28"/>
          <w:szCs w:val="28"/>
        </w:rPr>
        <w:t xml:space="preserve">Показатели </w:t>
      </w:r>
      <w:r w:rsidR="00131BC8" w:rsidRPr="00294F06">
        <w:rPr>
          <w:rFonts w:ascii="Times New Roman" w:hAnsi="Times New Roman" w:cs="Times New Roman"/>
          <w:sz w:val="28"/>
          <w:szCs w:val="28"/>
        </w:rPr>
        <w:t>предельных расходов на финансовое обеспечение реализации</w:t>
      </w:r>
      <w:r w:rsidR="001209F6" w:rsidRPr="00294F06">
        <w:rPr>
          <w:rFonts w:ascii="Times New Roman" w:hAnsi="Times New Roman" w:cs="Times New Roman"/>
          <w:sz w:val="28"/>
          <w:szCs w:val="28"/>
        </w:rPr>
        <w:t xml:space="preserve"> </w:t>
      </w:r>
      <w:r w:rsidRPr="00294F06">
        <w:rPr>
          <w:rFonts w:ascii="Times New Roman" w:hAnsi="Times New Roman" w:cs="Times New Roman"/>
          <w:sz w:val="28"/>
          <w:szCs w:val="28"/>
        </w:rPr>
        <w:t>муниципальных</w:t>
      </w:r>
      <w:r w:rsidR="001209F6" w:rsidRPr="00294F06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Pr="00294F06">
        <w:rPr>
          <w:rFonts w:ascii="Times New Roman" w:hAnsi="Times New Roman" w:cs="Times New Roman"/>
          <w:sz w:val="28"/>
          <w:szCs w:val="28"/>
        </w:rPr>
        <w:t xml:space="preserve">Черемховского районного муниципального образования на период их действия </w:t>
      </w:r>
      <w:r w:rsidR="001209F6" w:rsidRPr="00294F06">
        <w:rPr>
          <w:rFonts w:ascii="Times New Roman" w:hAnsi="Times New Roman" w:cs="Times New Roman"/>
          <w:sz w:val="28"/>
          <w:szCs w:val="28"/>
        </w:rPr>
        <w:t>представлены в приложении 2.</w:t>
      </w:r>
    </w:p>
    <w:p w14:paraId="1C777AB1" w14:textId="77777777" w:rsidR="00E20B5E" w:rsidRPr="00294F06" w:rsidRDefault="00E20B5E" w:rsidP="00E20B5E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2EAA86FC" w14:textId="77777777" w:rsidR="00E20B5E" w:rsidRPr="00294F06" w:rsidRDefault="00E20B5E" w:rsidP="00B81F44">
      <w:pPr>
        <w:pStyle w:val="ConsPlusNormal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294F06">
        <w:rPr>
          <w:rFonts w:ascii="Times New Roman" w:hAnsi="Times New Roman"/>
          <w:b/>
          <w:sz w:val="28"/>
          <w:szCs w:val="28"/>
        </w:rPr>
        <w:t>4. Основные риски, влияющие на обеспечение сбалансированности консолидированного бюджета Черемховского районного муниципального образования, и механизмы их минимизации.</w:t>
      </w:r>
    </w:p>
    <w:p w14:paraId="5F092B3D" w14:textId="77777777" w:rsidR="00E20B5E" w:rsidRPr="00294F06" w:rsidRDefault="00E20B5E" w:rsidP="00E20B5E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566B28F3" w14:textId="77777777" w:rsidR="00D65939" w:rsidRPr="00294F06" w:rsidRDefault="00D65939" w:rsidP="00A44D7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D966B98" w14:textId="738728C4" w:rsidR="00D65939" w:rsidRPr="00294F06" w:rsidRDefault="00E1117A" w:rsidP="00A44D7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4F06">
        <w:rPr>
          <w:rFonts w:ascii="Times New Roman" w:hAnsi="Times New Roman" w:cs="Times New Roman"/>
          <w:sz w:val="28"/>
          <w:szCs w:val="28"/>
        </w:rPr>
        <w:t>Одной из ключевых задач Бюджетного прогноза на долгосрочный период является возможность оценки и создания условий минимизации рисков несбалансированности бюджета Черемховского района</w:t>
      </w:r>
      <w:r w:rsidR="00B36C72" w:rsidRPr="00294F06">
        <w:rPr>
          <w:rFonts w:ascii="Times New Roman" w:hAnsi="Times New Roman" w:cs="Times New Roman"/>
          <w:sz w:val="28"/>
          <w:szCs w:val="28"/>
        </w:rPr>
        <w:t>.</w:t>
      </w:r>
    </w:p>
    <w:p w14:paraId="2333DCFE" w14:textId="461ACA3D" w:rsidR="00B36C72" w:rsidRPr="00294F06" w:rsidRDefault="00B36C72" w:rsidP="00A44D7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4F06">
        <w:rPr>
          <w:rFonts w:ascii="Times New Roman" w:hAnsi="Times New Roman" w:cs="Times New Roman"/>
          <w:sz w:val="28"/>
          <w:szCs w:val="28"/>
        </w:rPr>
        <w:t>Риски реализации Бюджетного прогноза обусловлены возникновением ряда внешних и внутренних факторов, влияющих на развитие бюджетной системы.</w:t>
      </w:r>
    </w:p>
    <w:p w14:paraId="0CCD5D9B" w14:textId="24E11738" w:rsidR="000B2C22" w:rsidRPr="00294F06" w:rsidRDefault="00DD4E11" w:rsidP="00A44D7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4F06">
        <w:rPr>
          <w:rFonts w:ascii="Times New Roman" w:hAnsi="Times New Roman" w:cs="Times New Roman"/>
          <w:sz w:val="28"/>
          <w:szCs w:val="28"/>
        </w:rPr>
        <w:t>К основным рискам, влияющим на обеспечение сбалансированности консолидированного бюджета Черемховского района, можно отнести:</w:t>
      </w:r>
    </w:p>
    <w:p w14:paraId="6A4472BE" w14:textId="0C46F458" w:rsidR="00DD4E11" w:rsidRPr="00294F06" w:rsidRDefault="00B933BA" w:rsidP="00DD4E11">
      <w:pPr>
        <w:pStyle w:val="a3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4F06">
        <w:rPr>
          <w:rFonts w:ascii="Times New Roman" w:hAnsi="Times New Roman" w:cs="Times New Roman"/>
          <w:sz w:val="28"/>
          <w:szCs w:val="28"/>
        </w:rPr>
        <w:t>с</w:t>
      </w:r>
      <w:r w:rsidR="00DD4E11" w:rsidRPr="00294F06">
        <w:rPr>
          <w:rFonts w:ascii="Times New Roman" w:hAnsi="Times New Roman" w:cs="Times New Roman"/>
          <w:sz w:val="28"/>
          <w:szCs w:val="28"/>
        </w:rPr>
        <w:t xml:space="preserve">нижение поступлений в бюджет в связи со снижением деловой активности бизнеса, изменением налогового законодательства и межбюджетных </w:t>
      </w:r>
      <w:r w:rsidR="00FF6415" w:rsidRPr="00294F06">
        <w:rPr>
          <w:rFonts w:ascii="Times New Roman" w:hAnsi="Times New Roman" w:cs="Times New Roman"/>
          <w:sz w:val="28"/>
          <w:szCs w:val="28"/>
        </w:rPr>
        <w:t>отношений с областным бюджетом</w:t>
      </w:r>
      <w:r w:rsidRPr="00294F06">
        <w:rPr>
          <w:rFonts w:ascii="Times New Roman" w:hAnsi="Times New Roman" w:cs="Times New Roman"/>
          <w:sz w:val="28"/>
          <w:szCs w:val="28"/>
        </w:rPr>
        <w:t>;</w:t>
      </w:r>
    </w:p>
    <w:p w14:paraId="2AADDF30" w14:textId="5E24E5AB" w:rsidR="00FF6415" w:rsidRPr="00294F06" w:rsidRDefault="00B933BA" w:rsidP="00DD4E11">
      <w:pPr>
        <w:pStyle w:val="a3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4F06">
        <w:rPr>
          <w:rFonts w:ascii="Times New Roman" w:hAnsi="Times New Roman" w:cs="Times New Roman"/>
          <w:sz w:val="28"/>
          <w:szCs w:val="28"/>
        </w:rPr>
        <w:t>принятие новых (увеличение действующих) расходных обязательств;</w:t>
      </w:r>
    </w:p>
    <w:p w14:paraId="0C89EA52" w14:textId="350D044B" w:rsidR="00B933BA" w:rsidRPr="00294F06" w:rsidRDefault="00B933BA" w:rsidP="00DD4E11">
      <w:pPr>
        <w:pStyle w:val="a3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4F06">
        <w:rPr>
          <w:rFonts w:ascii="Times New Roman" w:hAnsi="Times New Roman" w:cs="Times New Roman"/>
          <w:sz w:val="28"/>
          <w:szCs w:val="28"/>
        </w:rPr>
        <w:t>нестабильные условия ведения внутренней и внешней экономической деятельности;</w:t>
      </w:r>
    </w:p>
    <w:p w14:paraId="7C21266B" w14:textId="45C52193" w:rsidR="00B933BA" w:rsidRPr="00294F06" w:rsidRDefault="00B933BA" w:rsidP="00DD4E11">
      <w:pPr>
        <w:pStyle w:val="a3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4F06">
        <w:rPr>
          <w:rFonts w:ascii="Times New Roman" w:hAnsi="Times New Roman" w:cs="Times New Roman"/>
          <w:sz w:val="28"/>
          <w:szCs w:val="28"/>
        </w:rPr>
        <w:t xml:space="preserve"> волатильность ключевой ставки Банка России, оказывающей непосредственное влияние на изменение процентной ставки на рынке </w:t>
      </w:r>
      <w:r w:rsidRPr="00294F06">
        <w:rPr>
          <w:rFonts w:ascii="Times New Roman" w:hAnsi="Times New Roman" w:cs="Times New Roman"/>
          <w:sz w:val="28"/>
          <w:szCs w:val="28"/>
        </w:rPr>
        <w:lastRenderedPageBreak/>
        <w:t>заимствований, и соответствующее ограничение возможности привлечения кредитных ресурсов на финансовом рынке.</w:t>
      </w:r>
    </w:p>
    <w:p w14:paraId="1648603A" w14:textId="1D32F87C" w:rsidR="000B2C22" w:rsidRPr="00294F06" w:rsidRDefault="00755847" w:rsidP="00A44D7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4F06">
        <w:rPr>
          <w:rFonts w:ascii="Times New Roman" w:hAnsi="Times New Roman" w:cs="Times New Roman"/>
          <w:sz w:val="28"/>
          <w:szCs w:val="28"/>
        </w:rPr>
        <w:t>Механизмы управления рисками:</w:t>
      </w:r>
    </w:p>
    <w:p w14:paraId="47737FB1" w14:textId="612A1290" w:rsidR="00755847" w:rsidRPr="00294F06" w:rsidRDefault="004C51B2" w:rsidP="00755847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4F06">
        <w:rPr>
          <w:rFonts w:ascii="Times New Roman" w:hAnsi="Times New Roman" w:cs="Times New Roman"/>
          <w:sz w:val="28"/>
          <w:szCs w:val="28"/>
        </w:rPr>
        <w:t>п</w:t>
      </w:r>
      <w:r w:rsidR="00755847" w:rsidRPr="00294F06">
        <w:rPr>
          <w:rFonts w:ascii="Times New Roman" w:hAnsi="Times New Roman" w:cs="Times New Roman"/>
          <w:sz w:val="28"/>
          <w:szCs w:val="28"/>
        </w:rPr>
        <w:t>ринятие эффективных мер, направленных на развитие экономического потенциала Черемховского района</w:t>
      </w:r>
      <w:r w:rsidR="00FC2BC7" w:rsidRPr="00294F06">
        <w:rPr>
          <w:rFonts w:ascii="Times New Roman" w:hAnsi="Times New Roman" w:cs="Times New Roman"/>
          <w:sz w:val="28"/>
          <w:szCs w:val="28"/>
        </w:rPr>
        <w:t>;</w:t>
      </w:r>
    </w:p>
    <w:p w14:paraId="42DD7930" w14:textId="5E960FA9" w:rsidR="00FC2BC7" w:rsidRPr="00294F06" w:rsidRDefault="004C51B2" w:rsidP="00755847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4F06">
        <w:rPr>
          <w:rFonts w:ascii="Times New Roman" w:hAnsi="Times New Roman" w:cs="Times New Roman"/>
          <w:sz w:val="28"/>
          <w:szCs w:val="28"/>
        </w:rPr>
        <w:t>п</w:t>
      </w:r>
      <w:r w:rsidR="00FC2BC7" w:rsidRPr="00294F06">
        <w:rPr>
          <w:rFonts w:ascii="Times New Roman" w:hAnsi="Times New Roman" w:cs="Times New Roman"/>
          <w:sz w:val="28"/>
          <w:szCs w:val="28"/>
        </w:rPr>
        <w:t>ринятие новых расходных обязательств только на основе оценки эффективности бюджетных расходов, с учетом имеющихся бюджетных возможностей;</w:t>
      </w:r>
    </w:p>
    <w:p w14:paraId="038579C8" w14:textId="624D1B09" w:rsidR="00FC2BC7" w:rsidRPr="00294F06" w:rsidRDefault="004C51B2" w:rsidP="00755847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4F06">
        <w:rPr>
          <w:rFonts w:ascii="Times New Roman" w:hAnsi="Times New Roman" w:cs="Times New Roman"/>
          <w:sz w:val="28"/>
          <w:szCs w:val="28"/>
        </w:rPr>
        <w:t>п</w:t>
      </w:r>
      <w:r w:rsidR="00FC2BC7" w:rsidRPr="00294F06">
        <w:rPr>
          <w:rFonts w:ascii="Times New Roman" w:hAnsi="Times New Roman" w:cs="Times New Roman"/>
          <w:sz w:val="28"/>
          <w:szCs w:val="28"/>
        </w:rPr>
        <w:t>овышение качества финансового менеджмента</w:t>
      </w:r>
      <w:r w:rsidR="00732329" w:rsidRPr="00294F06">
        <w:rPr>
          <w:rFonts w:ascii="Times New Roman" w:hAnsi="Times New Roman" w:cs="Times New Roman"/>
          <w:sz w:val="28"/>
          <w:szCs w:val="28"/>
        </w:rPr>
        <w:t xml:space="preserve"> </w:t>
      </w:r>
      <w:r w:rsidR="00FC2BC7" w:rsidRPr="00294F06">
        <w:rPr>
          <w:rFonts w:ascii="Times New Roman" w:hAnsi="Times New Roman" w:cs="Times New Roman"/>
          <w:sz w:val="28"/>
          <w:szCs w:val="28"/>
        </w:rPr>
        <w:t>главных распорядителей</w:t>
      </w:r>
      <w:r w:rsidR="00732329" w:rsidRPr="00294F06">
        <w:rPr>
          <w:rFonts w:ascii="Times New Roman" w:hAnsi="Times New Roman" w:cs="Times New Roman"/>
          <w:sz w:val="28"/>
          <w:szCs w:val="28"/>
        </w:rPr>
        <w:t xml:space="preserve"> средств бюджета Черемховского района;</w:t>
      </w:r>
    </w:p>
    <w:p w14:paraId="02C7CE45" w14:textId="4B5BBCCF" w:rsidR="00732329" w:rsidRPr="00294F06" w:rsidRDefault="004C51B2" w:rsidP="00755847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4F06">
        <w:rPr>
          <w:rFonts w:ascii="Times New Roman" w:hAnsi="Times New Roman" w:cs="Times New Roman"/>
          <w:sz w:val="28"/>
          <w:szCs w:val="28"/>
        </w:rPr>
        <w:t>с</w:t>
      </w:r>
      <w:r w:rsidR="006E49D9" w:rsidRPr="00294F06">
        <w:rPr>
          <w:rFonts w:ascii="Times New Roman" w:hAnsi="Times New Roman" w:cs="Times New Roman"/>
          <w:sz w:val="28"/>
          <w:szCs w:val="28"/>
        </w:rPr>
        <w:t>оздание финансовых резервов при резких колебаниях доходной части консолидированного бюджета Черемховского района как подушки безопасности для финансирования первоочередных расходов при падении доходов</w:t>
      </w:r>
    </w:p>
    <w:p w14:paraId="6EE4496F" w14:textId="77777777" w:rsidR="00E94B8F" w:rsidRPr="00294F06" w:rsidRDefault="00E94B8F" w:rsidP="005B5D5B">
      <w:pPr>
        <w:pStyle w:val="ConsPlusNormal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3BE31BB9" w14:textId="77777777" w:rsidR="00E20B5E" w:rsidRPr="00294F06" w:rsidRDefault="00E20B5E" w:rsidP="005B5D5B">
      <w:pPr>
        <w:pStyle w:val="ConsPlusNormal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94F06">
        <w:rPr>
          <w:rFonts w:ascii="Times New Roman" w:hAnsi="Times New Roman"/>
          <w:sz w:val="28"/>
          <w:szCs w:val="28"/>
        </w:rPr>
        <w:t>Ухудшение ситуации с наполняемостью бюджета доходами, рост первоочередных и социально-значимых расходов способны привести к недостаточному финансированию принятых бюджетных обязательств, образованию кредиторской задолженности, социальной и экономической нестабильности. Бюджетная система должна быть готова к подобным потрясениям и при необходимости обладать способностью привлечения источников финансирования, как дефицита бюджета, так и кассовых разрывов в процессе исполнения бюджета.</w:t>
      </w:r>
    </w:p>
    <w:p w14:paraId="12AB5C34" w14:textId="77777777" w:rsidR="00E20B5E" w:rsidRPr="00294F06" w:rsidRDefault="00E20B5E" w:rsidP="005B5D5B">
      <w:pPr>
        <w:pStyle w:val="ConsPlusNormal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94F06">
        <w:rPr>
          <w:rFonts w:ascii="Times New Roman" w:hAnsi="Times New Roman"/>
          <w:sz w:val="28"/>
          <w:szCs w:val="28"/>
        </w:rPr>
        <w:t xml:space="preserve">На момент возникновения кризисных явлений уровень </w:t>
      </w:r>
      <w:r w:rsidR="00526AC9" w:rsidRPr="00294F06">
        <w:rPr>
          <w:rFonts w:ascii="Times New Roman" w:hAnsi="Times New Roman"/>
          <w:sz w:val="28"/>
          <w:szCs w:val="28"/>
        </w:rPr>
        <w:t>муниципального</w:t>
      </w:r>
      <w:r w:rsidRPr="00294F06">
        <w:rPr>
          <w:rFonts w:ascii="Times New Roman" w:hAnsi="Times New Roman"/>
          <w:sz w:val="28"/>
          <w:szCs w:val="28"/>
        </w:rPr>
        <w:t xml:space="preserve"> долга не должен стать серьезным фактором, ограничивающим возможность осуществления дополнительных заимствований.</w:t>
      </w:r>
    </w:p>
    <w:p w14:paraId="52FD021E" w14:textId="77777777" w:rsidR="00E20B5E" w:rsidRPr="00294F06" w:rsidRDefault="00E20B5E" w:rsidP="005B5D5B">
      <w:pPr>
        <w:pStyle w:val="ConsPlusNormal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94F06">
        <w:rPr>
          <w:rFonts w:ascii="Times New Roman" w:hAnsi="Times New Roman"/>
          <w:sz w:val="28"/>
          <w:szCs w:val="28"/>
        </w:rPr>
        <w:t xml:space="preserve">При стабильных поступлениях доходов в бюджет рост </w:t>
      </w:r>
      <w:r w:rsidR="00526AC9" w:rsidRPr="00294F06">
        <w:rPr>
          <w:rFonts w:ascii="Times New Roman" w:hAnsi="Times New Roman"/>
          <w:sz w:val="28"/>
          <w:szCs w:val="28"/>
        </w:rPr>
        <w:t xml:space="preserve">муниципального долга </w:t>
      </w:r>
      <w:r w:rsidRPr="00294F06">
        <w:rPr>
          <w:rFonts w:ascii="Times New Roman" w:hAnsi="Times New Roman"/>
          <w:sz w:val="28"/>
          <w:szCs w:val="28"/>
        </w:rPr>
        <w:t>должен быть ограничен.</w:t>
      </w:r>
    </w:p>
    <w:p w14:paraId="4F4720D3" w14:textId="77777777" w:rsidR="001209F6" w:rsidRPr="00294F06" w:rsidRDefault="001209F6" w:rsidP="00F26D0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6C31604" w14:textId="77777777" w:rsidR="008663E3" w:rsidRPr="00294F06" w:rsidRDefault="008663E3" w:rsidP="00F26D0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5308FB7" w14:textId="77777777" w:rsidR="008663E3" w:rsidRPr="00294F06" w:rsidRDefault="008663E3" w:rsidP="00F26D0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306277D" w14:textId="4B7FD8AF" w:rsidR="008663E3" w:rsidRPr="00120D83" w:rsidRDefault="008663E3" w:rsidP="008663E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4F06"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  <w:r w:rsidR="00294F06">
        <w:rPr>
          <w:rFonts w:ascii="Times New Roman" w:hAnsi="Times New Roman" w:cs="Times New Roman"/>
          <w:sz w:val="28"/>
          <w:szCs w:val="28"/>
        </w:rPr>
        <w:tab/>
      </w:r>
      <w:r w:rsidR="00294F06">
        <w:rPr>
          <w:rFonts w:ascii="Times New Roman" w:hAnsi="Times New Roman" w:cs="Times New Roman"/>
          <w:sz w:val="28"/>
          <w:szCs w:val="28"/>
        </w:rPr>
        <w:tab/>
      </w:r>
      <w:r w:rsidR="00294F06">
        <w:rPr>
          <w:rFonts w:ascii="Times New Roman" w:hAnsi="Times New Roman" w:cs="Times New Roman"/>
          <w:sz w:val="28"/>
          <w:szCs w:val="28"/>
        </w:rPr>
        <w:tab/>
      </w:r>
      <w:r w:rsidR="00294F06">
        <w:rPr>
          <w:rFonts w:ascii="Times New Roman" w:hAnsi="Times New Roman" w:cs="Times New Roman"/>
          <w:sz w:val="28"/>
          <w:szCs w:val="28"/>
        </w:rPr>
        <w:tab/>
      </w:r>
      <w:r w:rsidR="00294F06">
        <w:rPr>
          <w:rFonts w:ascii="Times New Roman" w:hAnsi="Times New Roman" w:cs="Times New Roman"/>
          <w:sz w:val="28"/>
          <w:szCs w:val="28"/>
        </w:rPr>
        <w:tab/>
      </w:r>
      <w:r w:rsidRPr="00294F06">
        <w:rPr>
          <w:rFonts w:ascii="Times New Roman" w:hAnsi="Times New Roman" w:cs="Times New Roman"/>
          <w:sz w:val="28"/>
          <w:szCs w:val="28"/>
        </w:rPr>
        <w:t>Ю.Н. Гайдук</w:t>
      </w:r>
    </w:p>
    <w:p w14:paraId="3E25AF3E" w14:textId="77777777" w:rsidR="008663E3" w:rsidRPr="00120D83" w:rsidRDefault="008663E3" w:rsidP="00F26D0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6C0A647" w14:textId="77777777" w:rsidR="00744CE0" w:rsidRPr="00744CE0" w:rsidRDefault="00744CE0" w:rsidP="00F26D0E">
      <w:pPr>
        <w:rPr>
          <w:rFonts w:ascii="Times New Roman" w:hAnsi="Times New Roman" w:cs="Times New Roman"/>
          <w:sz w:val="28"/>
          <w:szCs w:val="28"/>
        </w:rPr>
      </w:pPr>
    </w:p>
    <w:sectPr w:rsidR="00744CE0" w:rsidRPr="00744CE0" w:rsidSect="00446E3F">
      <w:headerReference w:type="default" r:id="rId8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6E4BFE" w14:textId="77777777" w:rsidR="00C83A2E" w:rsidRDefault="00C83A2E" w:rsidP="001209F6">
      <w:pPr>
        <w:spacing w:after="0" w:line="240" w:lineRule="auto"/>
      </w:pPr>
      <w:r>
        <w:separator/>
      </w:r>
    </w:p>
  </w:endnote>
  <w:endnote w:type="continuationSeparator" w:id="0">
    <w:p w14:paraId="4D91C2B8" w14:textId="77777777" w:rsidR="00C83A2E" w:rsidRDefault="00C83A2E" w:rsidP="001209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6A95F9" w14:textId="77777777" w:rsidR="00C83A2E" w:rsidRDefault="00C83A2E" w:rsidP="001209F6">
      <w:pPr>
        <w:spacing w:after="0" w:line="240" w:lineRule="auto"/>
      </w:pPr>
      <w:r>
        <w:separator/>
      </w:r>
    </w:p>
  </w:footnote>
  <w:footnote w:type="continuationSeparator" w:id="0">
    <w:p w14:paraId="29AD8F3D" w14:textId="77777777" w:rsidR="00C83A2E" w:rsidRDefault="00C83A2E" w:rsidP="001209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976419"/>
    </w:sdtPr>
    <w:sdtEndPr/>
    <w:sdtContent>
      <w:p w14:paraId="5313F8B1" w14:textId="77777777" w:rsidR="00E44EC3" w:rsidRDefault="0044477A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D6C33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40388195" w14:textId="77777777" w:rsidR="00E44EC3" w:rsidRDefault="00E44EC3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D2466"/>
    <w:multiLevelType w:val="hybridMultilevel"/>
    <w:tmpl w:val="705269AA"/>
    <w:lvl w:ilvl="0" w:tplc="E8A458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15C5746"/>
    <w:multiLevelType w:val="hybridMultilevel"/>
    <w:tmpl w:val="C728FFAA"/>
    <w:lvl w:ilvl="0" w:tplc="2E9CA464">
      <w:start w:val="1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3266CEB"/>
    <w:multiLevelType w:val="hybridMultilevel"/>
    <w:tmpl w:val="7848BE5C"/>
    <w:lvl w:ilvl="0" w:tplc="FF1A52C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54F53D9"/>
    <w:multiLevelType w:val="hybridMultilevel"/>
    <w:tmpl w:val="2D020132"/>
    <w:lvl w:ilvl="0" w:tplc="7062F9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6F93505"/>
    <w:multiLevelType w:val="hybridMultilevel"/>
    <w:tmpl w:val="1DB86DA0"/>
    <w:lvl w:ilvl="0" w:tplc="EB12A35A">
      <w:start w:val="1"/>
      <w:numFmt w:val="decimal"/>
      <w:lvlText w:val="%1."/>
      <w:lvlJc w:val="left"/>
      <w:pPr>
        <w:ind w:left="1825" w:hanging="11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CD7484A"/>
    <w:multiLevelType w:val="hybridMultilevel"/>
    <w:tmpl w:val="8B129D84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F9E1D94"/>
    <w:multiLevelType w:val="hybridMultilevel"/>
    <w:tmpl w:val="FA808560"/>
    <w:lvl w:ilvl="0" w:tplc="BDBE9E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021472F"/>
    <w:multiLevelType w:val="hybridMultilevel"/>
    <w:tmpl w:val="EE26EB48"/>
    <w:lvl w:ilvl="0" w:tplc="DD1E867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85B5F72"/>
    <w:multiLevelType w:val="hybridMultilevel"/>
    <w:tmpl w:val="C65083D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9" w15:restartNumberingAfterBreak="0">
    <w:nsid w:val="28FE46E7"/>
    <w:multiLevelType w:val="hybridMultilevel"/>
    <w:tmpl w:val="D08E955E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A164842"/>
    <w:multiLevelType w:val="hybridMultilevel"/>
    <w:tmpl w:val="8A8A5D0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AA4E4A"/>
    <w:multiLevelType w:val="hybridMultilevel"/>
    <w:tmpl w:val="847ABCA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A9B0029"/>
    <w:multiLevelType w:val="hybridMultilevel"/>
    <w:tmpl w:val="D748A3CA"/>
    <w:lvl w:ilvl="0" w:tplc="9040757E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F2C43EC"/>
    <w:multiLevelType w:val="hybridMultilevel"/>
    <w:tmpl w:val="D43697A8"/>
    <w:lvl w:ilvl="0" w:tplc="BB0C4550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4" w15:restartNumberingAfterBreak="0">
    <w:nsid w:val="401642D2"/>
    <w:multiLevelType w:val="hybridMultilevel"/>
    <w:tmpl w:val="4F8C438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4A823352"/>
    <w:multiLevelType w:val="hybridMultilevel"/>
    <w:tmpl w:val="FA3C8EBE"/>
    <w:lvl w:ilvl="0" w:tplc="C1BE3D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59D1617C"/>
    <w:multiLevelType w:val="hybridMultilevel"/>
    <w:tmpl w:val="5622DEA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E96B5B"/>
    <w:multiLevelType w:val="hybridMultilevel"/>
    <w:tmpl w:val="039CF6C2"/>
    <w:lvl w:ilvl="0" w:tplc="04190011">
      <w:start w:val="1"/>
      <w:numFmt w:val="decimal"/>
      <w:lvlText w:val="%1)"/>
      <w:lvlJc w:val="left"/>
      <w:pPr>
        <w:ind w:left="1825" w:hanging="11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BDB2F21"/>
    <w:multiLevelType w:val="hybridMultilevel"/>
    <w:tmpl w:val="8C2CE386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9" w15:restartNumberingAfterBreak="0">
    <w:nsid w:val="5CFE3ACC"/>
    <w:multiLevelType w:val="hybridMultilevel"/>
    <w:tmpl w:val="CEF4EC2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C4400B"/>
    <w:multiLevelType w:val="hybridMultilevel"/>
    <w:tmpl w:val="41DE3364"/>
    <w:lvl w:ilvl="0" w:tplc="BB0C4550">
      <w:start w:val="1"/>
      <w:numFmt w:val="bullet"/>
      <w:lvlText w:val="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1" w15:restartNumberingAfterBreak="0">
    <w:nsid w:val="640F6795"/>
    <w:multiLevelType w:val="hybridMultilevel"/>
    <w:tmpl w:val="741237D2"/>
    <w:lvl w:ilvl="0" w:tplc="FF1A52C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9ED6935"/>
    <w:multiLevelType w:val="hybridMultilevel"/>
    <w:tmpl w:val="BC7449D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3" w15:restartNumberingAfterBreak="0">
    <w:nsid w:val="6CFF453B"/>
    <w:multiLevelType w:val="hybridMultilevel"/>
    <w:tmpl w:val="6F22C7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4205A3"/>
    <w:multiLevelType w:val="hybridMultilevel"/>
    <w:tmpl w:val="D86C664C"/>
    <w:lvl w:ilvl="0" w:tplc="BB0C4550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5" w15:restartNumberingAfterBreak="0">
    <w:nsid w:val="76781A63"/>
    <w:multiLevelType w:val="hybridMultilevel"/>
    <w:tmpl w:val="00C2504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784F5388"/>
    <w:multiLevelType w:val="hybridMultilevel"/>
    <w:tmpl w:val="B4FA50C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7FCD3C6D"/>
    <w:multiLevelType w:val="hybridMultilevel"/>
    <w:tmpl w:val="8982DDC8"/>
    <w:lvl w:ilvl="0" w:tplc="0419000F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6"/>
  </w:num>
  <w:num w:numId="3">
    <w:abstractNumId w:val="19"/>
  </w:num>
  <w:num w:numId="4">
    <w:abstractNumId w:val="25"/>
  </w:num>
  <w:num w:numId="5">
    <w:abstractNumId w:val="4"/>
  </w:num>
  <w:num w:numId="6">
    <w:abstractNumId w:val="17"/>
  </w:num>
  <w:num w:numId="7">
    <w:abstractNumId w:val="14"/>
  </w:num>
  <w:num w:numId="8">
    <w:abstractNumId w:val="1"/>
  </w:num>
  <w:num w:numId="9">
    <w:abstractNumId w:val="23"/>
  </w:num>
  <w:num w:numId="10">
    <w:abstractNumId w:val="27"/>
  </w:num>
  <w:num w:numId="11">
    <w:abstractNumId w:val="5"/>
  </w:num>
  <w:num w:numId="12">
    <w:abstractNumId w:val="26"/>
  </w:num>
  <w:num w:numId="13">
    <w:abstractNumId w:val="6"/>
  </w:num>
  <w:num w:numId="14">
    <w:abstractNumId w:val="7"/>
  </w:num>
  <w:num w:numId="15">
    <w:abstractNumId w:val="12"/>
  </w:num>
  <w:num w:numId="16">
    <w:abstractNumId w:val="9"/>
  </w:num>
  <w:num w:numId="17">
    <w:abstractNumId w:val="15"/>
  </w:num>
  <w:num w:numId="18">
    <w:abstractNumId w:val="21"/>
  </w:num>
  <w:num w:numId="19">
    <w:abstractNumId w:val="2"/>
  </w:num>
  <w:num w:numId="20">
    <w:abstractNumId w:val="0"/>
  </w:num>
  <w:num w:numId="21">
    <w:abstractNumId w:val="3"/>
  </w:num>
  <w:num w:numId="22">
    <w:abstractNumId w:val="8"/>
  </w:num>
  <w:num w:numId="23">
    <w:abstractNumId w:val="22"/>
  </w:num>
  <w:num w:numId="24">
    <w:abstractNumId w:val="18"/>
  </w:num>
  <w:num w:numId="25">
    <w:abstractNumId w:val="11"/>
  </w:num>
  <w:num w:numId="26">
    <w:abstractNumId w:val="13"/>
  </w:num>
  <w:num w:numId="27">
    <w:abstractNumId w:val="24"/>
  </w:num>
  <w:num w:numId="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4CE0"/>
    <w:rsid w:val="00004A6F"/>
    <w:rsid w:val="00021AC9"/>
    <w:rsid w:val="00052641"/>
    <w:rsid w:val="0006585B"/>
    <w:rsid w:val="00074D8C"/>
    <w:rsid w:val="00077A69"/>
    <w:rsid w:val="00083796"/>
    <w:rsid w:val="000919D0"/>
    <w:rsid w:val="000B2C22"/>
    <w:rsid w:val="000B2CD4"/>
    <w:rsid w:val="000C7F50"/>
    <w:rsid w:val="000D7510"/>
    <w:rsid w:val="000E3566"/>
    <w:rsid w:val="001209F6"/>
    <w:rsid w:val="00120D83"/>
    <w:rsid w:val="00131BC8"/>
    <w:rsid w:val="00136B61"/>
    <w:rsid w:val="0014380B"/>
    <w:rsid w:val="00152989"/>
    <w:rsid w:val="00182BBC"/>
    <w:rsid w:val="00191F29"/>
    <w:rsid w:val="001A7AF9"/>
    <w:rsid w:val="001A7FA6"/>
    <w:rsid w:val="001D06C6"/>
    <w:rsid w:val="001D7B65"/>
    <w:rsid w:val="001E4AAC"/>
    <w:rsid w:val="001F19D1"/>
    <w:rsid w:val="00201867"/>
    <w:rsid w:val="00211993"/>
    <w:rsid w:val="0021205A"/>
    <w:rsid w:val="0021402F"/>
    <w:rsid w:val="002302D4"/>
    <w:rsid w:val="00237114"/>
    <w:rsid w:val="00261D56"/>
    <w:rsid w:val="0026276D"/>
    <w:rsid w:val="00266E8F"/>
    <w:rsid w:val="00280852"/>
    <w:rsid w:val="00286BAA"/>
    <w:rsid w:val="00294F06"/>
    <w:rsid w:val="002A00BC"/>
    <w:rsid w:val="002A0B64"/>
    <w:rsid w:val="002B2064"/>
    <w:rsid w:val="002B2771"/>
    <w:rsid w:val="002B2872"/>
    <w:rsid w:val="002C3B82"/>
    <w:rsid w:val="002C7F76"/>
    <w:rsid w:val="002E0A50"/>
    <w:rsid w:val="002E7759"/>
    <w:rsid w:val="002F07BB"/>
    <w:rsid w:val="002F16FB"/>
    <w:rsid w:val="002F4EB4"/>
    <w:rsid w:val="003016A1"/>
    <w:rsid w:val="00302B59"/>
    <w:rsid w:val="00305D49"/>
    <w:rsid w:val="00305EA1"/>
    <w:rsid w:val="0030680A"/>
    <w:rsid w:val="00323248"/>
    <w:rsid w:val="003237DD"/>
    <w:rsid w:val="00324673"/>
    <w:rsid w:val="00324ECC"/>
    <w:rsid w:val="003301F2"/>
    <w:rsid w:val="0034508A"/>
    <w:rsid w:val="003566C1"/>
    <w:rsid w:val="00357A3D"/>
    <w:rsid w:val="00373066"/>
    <w:rsid w:val="00374944"/>
    <w:rsid w:val="00394055"/>
    <w:rsid w:val="003A4A6D"/>
    <w:rsid w:val="003C3FCB"/>
    <w:rsid w:val="003D0F33"/>
    <w:rsid w:val="003D30FE"/>
    <w:rsid w:val="003E1B2C"/>
    <w:rsid w:val="003E4774"/>
    <w:rsid w:val="003E59A3"/>
    <w:rsid w:val="003F59E9"/>
    <w:rsid w:val="003F6C9A"/>
    <w:rsid w:val="0040778D"/>
    <w:rsid w:val="004105D5"/>
    <w:rsid w:val="004411E3"/>
    <w:rsid w:val="0044477A"/>
    <w:rsid w:val="00446E3F"/>
    <w:rsid w:val="004471F5"/>
    <w:rsid w:val="004666B2"/>
    <w:rsid w:val="00472BC7"/>
    <w:rsid w:val="0047521E"/>
    <w:rsid w:val="00490822"/>
    <w:rsid w:val="004A0922"/>
    <w:rsid w:val="004B7695"/>
    <w:rsid w:val="004C4907"/>
    <w:rsid w:val="004C51B2"/>
    <w:rsid w:val="004C7ABE"/>
    <w:rsid w:val="004D0199"/>
    <w:rsid w:val="004D46AA"/>
    <w:rsid w:val="004F06EF"/>
    <w:rsid w:val="004F334E"/>
    <w:rsid w:val="004F4F99"/>
    <w:rsid w:val="004F6182"/>
    <w:rsid w:val="00505A05"/>
    <w:rsid w:val="0051462F"/>
    <w:rsid w:val="005254A6"/>
    <w:rsid w:val="00526AC9"/>
    <w:rsid w:val="00530122"/>
    <w:rsid w:val="00542638"/>
    <w:rsid w:val="00543BA7"/>
    <w:rsid w:val="005448D4"/>
    <w:rsid w:val="00545B53"/>
    <w:rsid w:val="005509A8"/>
    <w:rsid w:val="005668A5"/>
    <w:rsid w:val="005728ED"/>
    <w:rsid w:val="00572AE7"/>
    <w:rsid w:val="005B5D5B"/>
    <w:rsid w:val="005C05C1"/>
    <w:rsid w:val="005E7ACB"/>
    <w:rsid w:val="005F241B"/>
    <w:rsid w:val="005F36FD"/>
    <w:rsid w:val="005F5CA4"/>
    <w:rsid w:val="00603620"/>
    <w:rsid w:val="006036FD"/>
    <w:rsid w:val="00607649"/>
    <w:rsid w:val="00634EA4"/>
    <w:rsid w:val="006353E1"/>
    <w:rsid w:val="0064656A"/>
    <w:rsid w:val="006473BE"/>
    <w:rsid w:val="00687F2B"/>
    <w:rsid w:val="00691F4B"/>
    <w:rsid w:val="006954FB"/>
    <w:rsid w:val="006A68FD"/>
    <w:rsid w:val="006D23D2"/>
    <w:rsid w:val="006D5A46"/>
    <w:rsid w:val="006D5DD7"/>
    <w:rsid w:val="006E49D9"/>
    <w:rsid w:val="006E5296"/>
    <w:rsid w:val="006F29F3"/>
    <w:rsid w:val="006F385A"/>
    <w:rsid w:val="00700136"/>
    <w:rsid w:val="007058A6"/>
    <w:rsid w:val="00713BAE"/>
    <w:rsid w:val="00713CB4"/>
    <w:rsid w:val="00720DAA"/>
    <w:rsid w:val="00721D38"/>
    <w:rsid w:val="00722FA5"/>
    <w:rsid w:val="0072624C"/>
    <w:rsid w:val="00732329"/>
    <w:rsid w:val="00732771"/>
    <w:rsid w:val="00734381"/>
    <w:rsid w:val="00734A59"/>
    <w:rsid w:val="00734D35"/>
    <w:rsid w:val="00744CE0"/>
    <w:rsid w:val="00747402"/>
    <w:rsid w:val="00750F21"/>
    <w:rsid w:val="007510A3"/>
    <w:rsid w:val="00755847"/>
    <w:rsid w:val="00773A73"/>
    <w:rsid w:val="00790014"/>
    <w:rsid w:val="00790264"/>
    <w:rsid w:val="00795D08"/>
    <w:rsid w:val="00797229"/>
    <w:rsid w:val="007977AA"/>
    <w:rsid w:val="007A51AA"/>
    <w:rsid w:val="007B19BA"/>
    <w:rsid w:val="007B3BBB"/>
    <w:rsid w:val="007B5F95"/>
    <w:rsid w:val="007C7125"/>
    <w:rsid w:val="008017E6"/>
    <w:rsid w:val="008077B1"/>
    <w:rsid w:val="00820262"/>
    <w:rsid w:val="00820B08"/>
    <w:rsid w:val="008278BA"/>
    <w:rsid w:val="008317C8"/>
    <w:rsid w:val="0083282B"/>
    <w:rsid w:val="008332C8"/>
    <w:rsid w:val="00841639"/>
    <w:rsid w:val="00851540"/>
    <w:rsid w:val="00856969"/>
    <w:rsid w:val="00857CE9"/>
    <w:rsid w:val="00865AE9"/>
    <w:rsid w:val="008663E3"/>
    <w:rsid w:val="00871A66"/>
    <w:rsid w:val="00880D5A"/>
    <w:rsid w:val="00891DCB"/>
    <w:rsid w:val="00895CEB"/>
    <w:rsid w:val="008A2827"/>
    <w:rsid w:val="008A330C"/>
    <w:rsid w:val="008A74FD"/>
    <w:rsid w:val="008D66A4"/>
    <w:rsid w:val="008E14E6"/>
    <w:rsid w:val="008F57E0"/>
    <w:rsid w:val="00915C48"/>
    <w:rsid w:val="0095115D"/>
    <w:rsid w:val="009671C0"/>
    <w:rsid w:val="00970BA7"/>
    <w:rsid w:val="00985372"/>
    <w:rsid w:val="009A382F"/>
    <w:rsid w:val="009B02AB"/>
    <w:rsid w:val="009D163B"/>
    <w:rsid w:val="009E3928"/>
    <w:rsid w:val="00A133F9"/>
    <w:rsid w:val="00A230EA"/>
    <w:rsid w:val="00A3066F"/>
    <w:rsid w:val="00A408D5"/>
    <w:rsid w:val="00A41DF6"/>
    <w:rsid w:val="00A44D70"/>
    <w:rsid w:val="00A47F32"/>
    <w:rsid w:val="00A525C1"/>
    <w:rsid w:val="00A61A1D"/>
    <w:rsid w:val="00A941C3"/>
    <w:rsid w:val="00A96D75"/>
    <w:rsid w:val="00AA1F38"/>
    <w:rsid w:val="00AA29E3"/>
    <w:rsid w:val="00AA537E"/>
    <w:rsid w:val="00AA7C68"/>
    <w:rsid w:val="00AD3B02"/>
    <w:rsid w:val="00AE4725"/>
    <w:rsid w:val="00AE6433"/>
    <w:rsid w:val="00AE6747"/>
    <w:rsid w:val="00AF650C"/>
    <w:rsid w:val="00B255B1"/>
    <w:rsid w:val="00B36C72"/>
    <w:rsid w:val="00B37D56"/>
    <w:rsid w:val="00B408EF"/>
    <w:rsid w:val="00B431A3"/>
    <w:rsid w:val="00B55146"/>
    <w:rsid w:val="00B723A1"/>
    <w:rsid w:val="00B72D5B"/>
    <w:rsid w:val="00B81F44"/>
    <w:rsid w:val="00B85194"/>
    <w:rsid w:val="00B933BA"/>
    <w:rsid w:val="00BB073A"/>
    <w:rsid w:val="00BB34CF"/>
    <w:rsid w:val="00BB444C"/>
    <w:rsid w:val="00BC055D"/>
    <w:rsid w:val="00BC1902"/>
    <w:rsid w:val="00BC6E7B"/>
    <w:rsid w:val="00C138F3"/>
    <w:rsid w:val="00C21B69"/>
    <w:rsid w:val="00C451C6"/>
    <w:rsid w:val="00C45C8B"/>
    <w:rsid w:val="00C4760C"/>
    <w:rsid w:val="00C527C8"/>
    <w:rsid w:val="00C6186D"/>
    <w:rsid w:val="00C67A72"/>
    <w:rsid w:val="00C701A8"/>
    <w:rsid w:val="00C756F6"/>
    <w:rsid w:val="00C764F8"/>
    <w:rsid w:val="00C776F7"/>
    <w:rsid w:val="00C83A2E"/>
    <w:rsid w:val="00CA397B"/>
    <w:rsid w:val="00CA4E19"/>
    <w:rsid w:val="00CA6D55"/>
    <w:rsid w:val="00CB22C7"/>
    <w:rsid w:val="00CB383A"/>
    <w:rsid w:val="00CB41FA"/>
    <w:rsid w:val="00CC7809"/>
    <w:rsid w:val="00CD6C33"/>
    <w:rsid w:val="00CE230A"/>
    <w:rsid w:val="00CE7764"/>
    <w:rsid w:val="00CF31E2"/>
    <w:rsid w:val="00CF730D"/>
    <w:rsid w:val="00D03F67"/>
    <w:rsid w:val="00D265C6"/>
    <w:rsid w:val="00D2682F"/>
    <w:rsid w:val="00D3544B"/>
    <w:rsid w:val="00D36AB1"/>
    <w:rsid w:val="00D47675"/>
    <w:rsid w:val="00D65939"/>
    <w:rsid w:val="00D84D42"/>
    <w:rsid w:val="00D93A64"/>
    <w:rsid w:val="00DC4A5B"/>
    <w:rsid w:val="00DD1C7F"/>
    <w:rsid w:val="00DD4E11"/>
    <w:rsid w:val="00DD67A7"/>
    <w:rsid w:val="00DF0DD4"/>
    <w:rsid w:val="00E00100"/>
    <w:rsid w:val="00E1117A"/>
    <w:rsid w:val="00E118FA"/>
    <w:rsid w:val="00E20B5E"/>
    <w:rsid w:val="00E27DB0"/>
    <w:rsid w:val="00E30846"/>
    <w:rsid w:val="00E44EC3"/>
    <w:rsid w:val="00E4568A"/>
    <w:rsid w:val="00E600DF"/>
    <w:rsid w:val="00E61816"/>
    <w:rsid w:val="00E760DF"/>
    <w:rsid w:val="00E81722"/>
    <w:rsid w:val="00E94B8F"/>
    <w:rsid w:val="00E96FEA"/>
    <w:rsid w:val="00EA73E6"/>
    <w:rsid w:val="00EC071C"/>
    <w:rsid w:val="00EC2C4B"/>
    <w:rsid w:val="00EC7BB1"/>
    <w:rsid w:val="00ED2805"/>
    <w:rsid w:val="00EE6548"/>
    <w:rsid w:val="00F02F29"/>
    <w:rsid w:val="00F13B66"/>
    <w:rsid w:val="00F26D0E"/>
    <w:rsid w:val="00F2729B"/>
    <w:rsid w:val="00F72AB4"/>
    <w:rsid w:val="00F96147"/>
    <w:rsid w:val="00FA5A3B"/>
    <w:rsid w:val="00FC2BC7"/>
    <w:rsid w:val="00FC48FB"/>
    <w:rsid w:val="00FC6E28"/>
    <w:rsid w:val="00FC7BD2"/>
    <w:rsid w:val="00FD13BA"/>
    <w:rsid w:val="00FD5ACB"/>
    <w:rsid w:val="00FF6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6EE096"/>
  <w15:docId w15:val="{E58F97AB-8C44-4662-A146-FC4C7D47F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65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1F38"/>
    <w:pPr>
      <w:ind w:left="720"/>
      <w:contextualSpacing/>
    </w:pPr>
  </w:style>
  <w:style w:type="paragraph" w:styleId="a4">
    <w:name w:val="No Spacing"/>
    <w:uiPriority w:val="1"/>
    <w:qFormat/>
    <w:rsid w:val="002120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1209F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1209F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1209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1209F6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3D0F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D0F33"/>
  </w:style>
  <w:style w:type="paragraph" w:styleId="aa">
    <w:name w:val="footer"/>
    <w:basedOn w:val="a"/>
    <w:link w:val="ab"/>
    <w:uiPriority w:val="99"/>
    <w:semiHidden/>
    <w:unhideWhenUsed/>
    <w:rsid w:val="003D0F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3D0F33"/>
  </w:style>
  <w:style w:type="paragraph" w:styleId="ac">
    <w:name w:val="Balloon Text"/>
    <w:basedOn w:val="a"/>
    <w:link w:val="ad"/>
    <w:uiPriority w:val="99"/>
    <w:semiHidden/>
    <w:unhideWhenUsed/>
    <w:rsid w:val="004908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90822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rsid w:val="00E44EC3"/>
    <w:rPr>
      <w:rFonts w:cs="Times New Roman"/>
      <w:color w:val="0000FF"/>
      <w:u w:val="single"/>
    </w:rPr>
  </w:style>
  <w:style w:type="paragraph" w:styleId="af">
    <w:name w:val="Normal (Web)"/>
    <w:basedOn w:val="a"/>
    <w:uiPriority w:val="99"/>
    <w:rsid w:val="00E44E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44EC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j">
    <w:name w:val="_aj"/>
    <w:basedOn w:val="a"/>
    <w:rsid w:val="00E44E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9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B3D02B-BB01-4909-891F-574DBA2F3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3014</TotalTime>
  <Pages>9</Pages>
  <Words>2720</Words>
  <Characters>15510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24-2</cp:lastModifiedBy>
  <cp:revision>27</cp:revision>
  <cp:lastPrinted>2019-10-29T02:36:00Z</cp:lastPrinted>
  <dcterms:created xsi:type="dcterms:W3CDTF">2023-09-26T02:56:00Z</dcterms:created>
  <dcterms:modified xsi:type="dcterms:W3CDTF">2023-11-14T06:54:00Z</dcterms:modified>
</cp:coreProperties>
</file>